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CA" w:rsidRDefault="0044209D" w:rsidP="002657CA">
      <w:pPr>
        <w:spacing w:after="0"/>
        <w:rPr>
          <w:noProof/>
        </w:rPr>
      </w:pPr>
      <w:r>
        <w:rPr>
          <w:noProof/>
        </w:rPr>
        <w:drawing>
          <wp:anchor distT="0" distB="0" distL="114300" distR="114300" simplePos="0" relativeHeight="251658240" behindDoc="0" locked="0" layoutInCell="1" allowOverlap="1">
            <wp:simplePos x="0" y="0"/>
            <wp:positionH relativeFrom="column">
              <wp:posOffset>2747010</wp:posOffset>
            </wp:positionH>
            <wp:positionV relativeFrom="paragraph">
              <wp:posOffset>-42545</wp:posOffset>
            </wp:positionV>
            <wp:extent cx="814070" cy="1019175"/>
            <wp:effectExtent l="19050" t="0" r="5080" b="0"/>
            <wp:wrapNone/>
            <wp:docPr id="1" name="Рисунок 3" descr="герб 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Лок"/>
                    <pic:cNvPicPr>
                      <a:picLocks noChangeAspect="1" noChangeArrowheads="1"/>
                    </pic:cNvPicPr>
                  </pic:nvPicPr>
                  <pic:blipFill>
                    <a:blip r:embed="rId8"/>
                    <a:srcRect/>
                    <a:stretch>
                      <a:fillRect/>
                    </a:stretch>
                  </pic:blipFill>
                  <pic:spPr bwMode="auto">
                    <a:xfrm>
                      <a:off x="0" y="0"/>
                      <a:ext cx="814070" cy="1019175"/>
                    </a:xfrm>
                    <a:prstGeom prst="rect">
                      <a:avLst/>
                    </a:prstGeom>
                    <a:noFill/>
                    <a:ln w="9525">
                      <a:noFill/>
                      <a:miter lim="800000"/>
                      <a:headEnd/>
                      <a:tailEnd/>
                    </a:ln>
                  </pic:spPr>
                </pic:pic>
              </a:graphicData>
            </a:graphic>
          </wp:anchor>
        </w:drawing>
      </w:r>
    </w:p>
    <w:p w:rsidR="0044209D" w:rsidRDefault="0044209D" w:rsidP="002657CA">
      <w:pPr>
        <w:spacing w:after="0"/>
        <w:rPr>
          <w:noProof/>
        </w:rPr>
      </w:pPr>
    </w:p>
    <w:p w:rsidR="0044209D" w:rsidRDefault="0044209D" w:rsidP="002657CA">
      <w:pPr>
        <w:spacing w:after="0"/>
        <w:rPr>
          <w:noProof/>
        </w:rPr>
      </w:pPr>
    </w:p>
    <w:p w:rsidR="0044209D" w:rsidRDefault="0044209D" w:rsidP="002657CA">
      <w:pPr>
        <w:spacing w:after="0"/>
        <w:rPr>
          <w:noProof/>
        </w:rPr>
      </w:pPr>
    </w:p>
    <w:p w:rsidR="0044209D" w:rsidRDefault="0044209D" w:rsidP="002657CA">
      <w:pPr>
        <w:spacing w:after="0"/>
        <w:rPr>
          <w:noProof/>
        </w:rPr>
      </w:pPr>
    </w:p>
    <w:p w:rsidR="0044209D" w:rsidRPr="0044209D" w:rsidRDefault="0044209D" w:rsidP="0044209D">
      <w:pPr>
        <w:pBdr>
          <w:bottom w:val="single" w:sz="12" w:space="1" w:color="auto"/>
        </w:pBdr>
        <w:spacing w:after="0" w:line="240" w:lineRule="auto"/>
        <w:jc w:val="center"/>
        <w:rPr>
          <w:rFonts w:ascii="Palatino Linotype" w:hAnsi="Palatino Linotype" w:cs="Times New Roman"/>
          <w:b/>
          <w:sz w:val="20"/>
          <w:szCs w:val="20"/>
        </w:rPr>
      </w:pPr>
    </w:p>
    <w:p w:rsidR="0044209D" w:rsidRPr="0044209D" w:rsidRDefault="0044209D" w:rsidP="0044209D">
      <w:pPr>
        <w:spacing w:after="0" w:line="240" w:lineRule="auto"/>
        <w:jc w:val="center"/>
        <w:rPr>
          <w:rFonts w:ascii="Palatino Linotype" w:hAnsi="Palatino Linotype" w:cs="Times New Roman"/>
          <w:b/>
          <w:sz w:val="32"/>
          <w:szCs w:val="32"/>
        </w:rPr>
      </w:pPr>
      <w:r w:rsidRPr="0044209D">
        <w:rPr>
          <w:rFonts w:ascii="Palatino Linotype" w:hAnsi="Palatino Linotype" w:cs="Times New Roman"/>
          <w:b/>
          <w:sz w:val="32"/>
          <w:szCs w:val="32"/>
        </w:rPr>
        <w:t>АДМИНИСТРАЦИЯ</w:t>
      </w:r>
    </w:p>
    <w:p w:rsidR="0044209D" w:rsidRPr="0044209D" w:rsidRDefault="0044209D" w:rsidP="0044209D">
      <w:pPr>
        <w:spacing w:after="0" w:line="240" w:lineRule="auto"/>
        <w:jc w:val="center"/>
        <w:rPr>
          <w:rFonts w:ascii="Palatino Linotype" w:hAnsi="Palatino Linotype" w:cs="Times New Roman"/>
          <w:b/>
          <w:sz w:val="32"/>
          <w:szCs w:val="32"/>
        </w:rPr>
      </w:pPr>
      <w:r w:rsidRPr="0044209D">
        <w:rPr>
          <w:rFonts w:ascii="Palatino Linotype" w:hAnsi="Palatino Linotype" w:cs="Times New Roman"/>
          <w:b/>
          <w:sz w:val="32"/>
          <w:szCs w:val="32"/>
        </w:rPr>
        <w:t>ЛОКОМОТИВНОГО ГОРОДСКОГО ОКРУГА</w:t>
      </w:r>
    </w:p>
    <w:p w:rsidR="0044209D" w:rsidRPr="0044209D" w:rsidRDefault="0044209D" w:rsidP="0044209D">
      <w:pPr>
        <w:spacing w:after="0" w:line="240" w:lineRule="auto"/>
        <w:jc w:val="center"/>
        <w:rPr>
          <w:rFonts w:ascii="Palatino Linotype" w:hAnsi="Palatino Linotype" w:cs="Times New Roman"/>
          <w:sz w:val="32"/>
          <w:szCs w:val="32"/>
        </w:rPr>
      </w:pPr>
      <w:r w:rsidRPr="0044209D">
        <w:rPr>
          <w:rFonts w:ascii="Palatino Linotype" w:hAnsi="Palatino Linotype" w:cs="Times New Roman"/>
          <w:b/>
          <w:sz w:val="32"/>
          <w:szCs w:val="32"/>
        </w:rPr>
        <w:t>ЧЕЛЯБИНСКОЙ ОБЛАСТИ</w:t>
      </w:r>
    </w:p>
    <w:p w:rsidR="0044209D" w:rsidRPr="0044209D" w:rsidRDefault="0044209D" w:rsidP="0044209D">
      <w:pPr>
        <w:pBdr>
          <w:bottom w:val="single" w:sz="12" w:space="11" w:color="auto"/>
        </w:pBdr>
        <w:spacing w:after="0" w:line="240" w:lineRule="auto"/>
        <w:jc w:val="center"/>
        <w:rPr>
          <w:rFonts w:ascii="Palatino Linotype" w:hAnsi="Palatino Linotype" w:cs="Times New Roman"/>
          <w:spacing w:val="100"/>
          <w:sz w:val="24"/>
        </w:rPr>
      </w:pPr>
      <w:r w:rsidRPr="0044209D">
        <w:rPr>
          <w:rFonts w:ascii="Palatino Linotype" w:hAnsi="Palatino Linotype" w:cs="Times New Roman"/>
          <w:b/>
          <w:spacing w:val="100"/>
          <w:sz w:val="28"/>
          <w:szCs w:val="28"/>
        </w:rPr>
        <w:t>ПОСТАНОВЛЕНИЕ</w:t>
      </w:r>
    </w:p>
    <w:p w:rsidR="0044209D" w:rsidRPr="0044209D" w:rsidRDefault="0044209D" w:rsidP="0044209D">
      <w:pPr>
        <w:spacing w:after="0" w:line="240" w:lineRule="auto"/>
        <w:rPr>
          <w:rFonts w:ascii="Times New Roman" w:hAnsi="Times New Roman" w:cs="Times New Roman"/>
          <w:sz w:val="16"/>
          <w:szCs w:val="16"/>
        </w:rPr>
      </w:pPr>
    </w:p>
    <w:p w:rsidR="0044209D" w:rsidRPr="0044209D" w:rsidRDefault="0044209D" w:rsidP="0044209D">
      <w:pPr>
        <w:spacing w:after="0" w:line="240" w:lineRule="auto"/>
        <w:ind w:right="4394"/>
        <w:rPr>
          <w:rFonts w:ascii="Times New Roman" w:hAnsi="Times New Roman" w:cs="Times New Roman"/>
          <w:sz w:val="28"/>
          <w:szCs w:val="28"/>
        </w:rPr>
      </w:pPr>
      <w:r w:rsidRPr="0044209D">
        <w:rPr>
          <w:rFonts w:ascii="Times New Roman" w:hAnsi="Times New Roman" w:cs="Times New Roman"/>
          <w:sz w:val="28"/>
          <w:szCs w:val="28"/>
        </w:rPr>
        <w:t>« 2</w:t>
      </w:r>
      <w:r w:rsidR="00335424">
        <w:rPr>
          <w:rFonts w:ascii="Times New Roman" w:hAnsi="Times New Roman" w:cs="Times New Roman"/>
          <w:sz w:val="28"/>
          <w:szCs w:val="28"/>
        </w:rPr>
        <w:t>8</w:t>
      </w:r>
      <w:r w:rsidRPr="0044209D">
        <w:rPr>
          <w:rFonts w:ascii="Times New Roman" w:hAnsi="Times New Roman" w:cs="Times New Roman"/>
          <w:sz w:val="28"/>
          <w:szCs w:val="28"/>
        </w:rPr>
        <w:t xml:space="preserve"> » </w:t>
      </w:r>
      <w:r w:rsidR="00335424">
        <w:rPr>
          <w:rFonts w:ascii="Times New Roman" w:hAnsi="Times New Roman" w:cs="Times New Roman"/>
          <w:sz w:val="28"/>
          <w:szCs w:val="28"/>
        </w:rPr>
        <w:t>февраля 2017</w:t>
      </w:r>
      <w:r w:rsidRPr="0044209D">
        <w:rPr>
          <w:rFonts w:ascii="Times New Roman" w:hAnsi="Times New Roman" w:cs="Times New Roman"/>
          <w:sz w:val="28"/>
          <w:szCs w:val="28"/>
        </w:rPr>
        <w:t xml:space="preserve"> г. № </w:t>
      </w:r>
      <w:r w:rsidR="00335424">
        <w:rPr>
          <w:rFonts w:ascii="Times New Roman" w:hAnsi="Times New Roman" w:cs="Times New Roman"/>
          <w:sz w:val="28"/>
          <w:szCs w:val="28"/>
        </w:rPr>
        <w:t>95</w:t>
      </w:r>
    </w:p>
    <w:p w:rsidR="0044209D" w:rsidRPr="0044209D" w:rsidRDefault="0044209D" w:rsidP="0044209D">
      <w:pPr>
        <w:spacing w:after="0" w:line="240" w:lineRule="auto"/>
        <w:ind w:right="4394" w:firstLine="708"/>
        <w:rPr>
          <w:rFonts w:ascii="Times New Roman" w:hAnsi="Times New Roman" w:cs="Times New Roman"/>
          <w:sz w:val="24"/>
          <w:szCs w:val="24"/>
        </w:rPr>
      </w:pPr>
      <w:r w:rsidRPr="0044209D">
        <w:rPr>
          <w:rFonts w:ascii="Times New Roman" w:hAnsi="Times New Roman" w:cs="Times New Roman"/>
          <w:sz w:val="24"/>
          <w:szCs w:val="24"/>
        </w:rPr>
        <w:t>п. Локомотивный</w:t>
      </w:r>
    </w:p>
    <w:p w:rsidR="00F45835" w:rsidRPr="0044209D" w:rsidRDefault="00F45835" w:rsidP="0044209D">
      <w:pPr>
        <w:spacing w:after="0"/>
        <w:ind w:left="-142"/>
        <w:rPr>
          <w:rFonts w:ascii="Times New Roman" w:hAnsi="Times New Roman" w:cs="Times New Roman"/>
          <w:sz w:val="16"/>
          <w:szCs w:val="16"/>
        </w:rPr>
      </w:pPr>
    </w:p>
    <w:p w:rsidR="00F45835" w:rsidRDefault="00F45835" w:rsidP="007B5CC5">
      <w:pPr>
        <w:spacing w:line="240" w:lineRule="auto"/>
        <w:ind w:left="-142" w:right="4960"/>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w:t>
      </w:r>
      <w:r w:rsidR="00335424">
        <w:rPr>
          <w:rFonts w:ascii="Times New Roman" w:hAnsi="Times New Roman" w:cs="Times New Roman"/>
          <w:sz w:val="28"/>
          <w:szCs w:val="28"/>
        </w:rPr>
        <w:t xml:space="preserve">Комплексное развитие транспортной инфраструктуры </w:t>
      </w:r>
      <w:r>
        <w:rPr>
          <w:rFonts w:ascii="Times New Roman" w:hAnsi="Times New Roman" w:cs="Times New Roman"/>
          <w:sz w:val="28"/>
          <w:szCs w:val="28"/>
        </w:rPr>
        <w:t>Локомотивного городского округа</w:t>
      </w:r>
      <w:r w:rsidR="00335424">
        <w:rPr>
          <w:rFonts w:ascii="Times New Roman" w:hAnsi="Times New Roman" w:cs="Times New Roman"/>
          <w:sz w:val="28"/>
          <w:szCs w:val="28"/>
        </w:rPr>
        <w:t xml:space="preserve"> Челябинской области</w:t>
      </w:r>
      <w:r>
        <w:rPr>
          <w:rFonts w:ascii="Times New Roman" w:hAnsi="Times New Roman" w:cs="Times New Roman"/>
          <w:sz w:val="28"/>
          <w:szCs w:val="28"/>
        </w:rPr>
        <w:t>» на 2017</w:t>
      </w:r>
      <w:r w:rsidR="00EC4DE9">
        <w:rPr>
          <w:rFonts w:ascii="Times New Roman" w:hAnsi="Times New Roman" w:cs="Times New Roman"/>
          <w:sz w:val="28"/>
          <w:szCs w:val="28"/>
        </w:rPr>
        <w:t>-</w:t>
      </w:r>
      <w:r>
        <w:rPr>
          <w:rFonts w:ascii="Times New Roman" w:hAnsi="Times New Roman" w:cs="Times New Roman"/>
          <w:sz w:val="28"/>
          <w:szCs w:val="28"/>
        </w:rPr>
        <w:t xml:space="preserve"> </w:t>
      </w:r>
      <w:r w:rsidR="00EC4DE9">
        <w:rPr>
          <w:rFonts w:ascii="Times New Roman" w:hAnsi="Times New Roman" w:cs="Times New Roman"/>
          <w:sz w:val="28"/>
          <w:szCs w:val="28"/>
        </w:rPr>
        <w:t>20</w:t>
      </w:r>
      <w:r w:rsidR="00335424">
        <w:rPr>
          <w:rFonts w:ascii="Times New Roman" w:hAnsi="Times New Roman" w:cs="Times New Roman"/>
          <w:sz w:val="28"/>
          <w:szCs w:val="28"/>
        </w:rPr>
        <w:t>25</w:t>
      </w:r>
      <w:r w:rsidR="00EC4DE9">
        <w:rPr>
          <w:rFonts w:ascii="Times New Roman" w:hAnsi="Times New Roman" w:cs="Times New Roman"/>
          <w:sz w:val="28"/>
          <w:szCs w:val="28"/>
        </w:rPr>
        <w:t xml:space="preserve"> г</w:t>
      </w:r>
      <w:r w:rsidR="00335424">
        <w:rPr>
          <w:rFonts w:ascii="Times New Roman" w:hAnsi="Times New Roman" w:cs="Times New Roman"/>
          <w:sz w:val="28"/>
          <w:szCs w:val="28"/>
        </w:rPr>
        <w:t>од</w:t>
      </w:r>
    </w:p>
    <w:p w:rsidR="00F45835" w:rsidRDefault="00F45835" w:rsidP="007B5CC5">
      <w:pPr>
        <w:tabs>
          <w:tab w:val="left" w:pos="9356"/>
        </w:tabs>
        <w:spacing w:line="240" w:lineRule="auto"/>
        <w:ind w:left="-142"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FD0750">
        <w:rPr>
          <w:rFonts w:ascii="Times New Roman" w:hAnsi="Times New Roman" w:cs="Times New Roman"/>
          <w:sz w:val="28"/>
          <w:szCs w:val="28"/>
        </w:rPr>
        <w:t>п</w:t>
      </w:r>
      <w:r>
        <w:rPr>
          <w:rFonts w:ascii="Times New Roman" w:hAnsi="Times New Roman" w:cs="Times New Roman"/>
          <w:sz w:val="28"/>
          <w:szCs w:val="28"/>
        </w:rPr>
        <w:t>остановление</w:t>
      </w:r>
      <w:r w:rsidR="00FD0750">
        <w:rPr>
          <w:rFonts w:ascii="Times New Roman" w:hAnsi="Times New Roman" w:cs="Times New Roman"/>
          <w:sz w:val="28"/>
          <w:szCs w:val="28"/>
        </w:rPr>
        <w:t>м</w:t>
      </w:r>
      <w:r>
        <w:rPr>
          <w:rFonts w:ascii="Times New Roman" w:hAnsi="Times New Roman" w:cs="Times New Roman"/>
          <w:sz w:val="28"/>
          <w:szCs w:val="28"/>
        </w:rPr>
        <w:t xml:space="preserve"> Администрации Локомотивного городского округа от 13 сентября 2013 года №</w:t>
      </w:r>
      <w:r w:rsidR="00FD0750">
        <w:rPr>
          <w:rFonts w:ascii="Times New Roman" w:hAnsi="Times New Roman" w:cs="Times New Roman"/>
          <w:sz w:val="28"/>
          <w:szCs w:val="28"/>
        </w:rPr>
        <w:t xml:space="preserve"> </w:t>
      </w:r>
      <w:r>
        <w:rPr>
          <w:rFonts w:ascii="Times New Roman" w:hAnsi="Times New Roman" w:cs="Times New Roman"/>
          <w:sz w:val="28"/>
          <w:szCs w:val="28"/>
        </w:rPr>
        <w:t>211 «О порядке принятия решений о разработке муниципальных программ Локомотивного городского округа, их формировании и реализации»,-</w:t>
      </w:r>
    </w:p>
    <w:p w:rsidR="00F45835" w:rsidRDefault="00823205" w:rsidP="007B5CC5">
      <w:pPr>
        <w:tabs>
          <w:tab w:val="left" w:pos="9356"/>
        </w:tabs>
        <w:spacing w:line="240" w:lineRule="auto"/>
        <w:ind w:left="-142" w:right="-1" w:firstLine="709"/>
        <w:jc w:val="both"/>
        <w:rPr>
          <w:rFonts w:ascii="Times New Roman" w:hAnsi="Times New Roman" w:cs="Times New Roman"/>
          <w:sz w:val="28"/>
          <w:szCs w:val="28"/>
        </w:rPr>
      </w:pPr>
      <w:r>
        <w:rPr>
          <w:rFonts w:ascii="Times New Roman" w:hAnsi="Times New Roman" w:cs="Times New Roman"/>
          <w:sz w:val="28"/>
          <w:szCs w:val="28"/>
        </w:rPr>
        <w:t>Администрация Локомотивного городского округа ПОСТАНОВЛЯЕТ:</w:t>
      </w:r>
    </w:p>
    <w:p w:rsidR="00823205" w:rsidRDefault="00331B34" w:rsidP="00FD0750">
      <w:pPr>
        <w:pStyle w:val="a5"/>
        <w:numPr>
          <w:ilvl w:val="0"/>
          <w:numId w:val="1"/>
        </w:numPr>
        <w:tabs>
          <w:tab w:val="left" w:pos="851"/>
        </w:tabs>
        <w:ind w:left="-142" w:right="-1" w:firstLine="491"/>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823205">
        <w:rPr>
          <w:rFonts w:ascii="Times New Roman" w:hAnsi="Times New Roman" w:cs="Times New Roman"/>
          <w:sz w:val="28"/>
          <w:szCs w:val="28"/>
        </w:rPr>
        <w:t>муниципальную программу «</w:t>
      </w:r>
      <w:r w:rsidR="00F74112">
        <w:rPr>
          <w:rFonts w:ascii="Times New Roman" w:hAnsi="Times New Roman" w:cs="Times New Roman"/>
          <w:sz w:val="28"/>
          <w:szCs w:val="28"/>
        </w:rPr>
        <w:t>Комплексное развитие транспортной инфраструктуры Локомотивного городского округа Челябинской области</w:t>
      </w:r>
      <w:r w:rsidR="00823205">
        <w:rPr>
          <w:rFonts w:ascii="Times New Roman" w:hAnsi="Times New Roman" w:cs="Times New Roman"/>
          <w:sz w:val="28"/>
          <w:szCs w:val="28"/>
        </w:rPr>
        <w:t>» на 2017</w:t>
      </w:r>
      <w:r w:rsidR="00EC4DE9">
        <w:rPr>
          <w:rFonts w:ascii="Times New Roman" w:hAnsi="Times New Roman" w:cs="Times New Roman"/>
          <w:sz w:val="28"/>
          <w:szCs w:val="28"/>
        </w:rPr>
        <w:t>-20</w:t>
      </w:r>
      <w:r w:rsidR="00335424">
        <w:rPr>
          <w:rFonts w:ascii="Times New Roman" w:hAnsi="Times New Roman" w:cs="Times New Roman"/>
          <w:sz w:val="28"/>
          <w:szCs w:val="28"/>
        </w:rPr>
        <w:t xml:space="preserve">25 </w:t>
      </w:r>
      <w:r w:rsidR="00823205">
        <w:rPr>
          <w:rFonts w:ascii="Times New Roman" w:hAnsi="Times New Roman" w:cs="Times New Roman"/>
          <w:sz w:val="28"/>
          <w:szCs w:val="28"/>
        </w:rPr>
        <w:t>год</w:t>
      </w:r>
      <w:r w:rsidR="00EC4DE9">
        <w:rPr>
          <w:rFonts w:ascii="Times New Roman" w:hAnsi="Times New Roman" w:cs="Times New Roman"/>
          <w:sz w:val="28"/>
          <w:szCs w:val="28"/>
        </w:rPr>
        <w:t>ы</w:t>
      </w:r>
      <w:r w:rsidR="00823205">
        <w:rPr>
          <w:rFonts w:ascii="Times New Roman" w:hAnsi="Times New Roman" w:cs="Times New Roman"/>
          <w:sz w:val="28"/>
          <w:szCs w:val="28"/>
        </w:rPr>
        <w:t xml:space="preserve"> </w:t>
      </w:r>
      <w:r w:rsidR="00FD0750">
        <w:rPr>
          <w:rFonts w:ascii="Times New Roman" w:hAnsi="Times New Roman" w:cs="Times New Roman"/>
          <w:sz w:val="28"/>
          <w:szCs w:val="28"/>
        </w:rPr>
        <w:t>(прилагается)</w:t>
      </w:r>
      <w:r w:rsidR="00823205">
        <w:rPr>
          <w:rFonts w:ascii="Times New Roman" w:hAnsi="Times New Roman" w:cs="Times New Roman"/>
          <w:sz w:val="28"/>
          <w:szCs w:val="28"/>
        </w:rPr>
        <w:t>.</w:t>
      </w:r>
    </w:p>
    <w:p w:rsidR="00823205" w:rsidRPr="00335424" w:rsidRDefault="006945CD" w:rsidP="00FD0750">
      <w:pPr>
        <w:pStyle w:val="a5"/>
        <w:numPr>
          <w:ilvl w:val="0"/>
          <w:numId w:val="1"/>
        </w:numPr>
        <w:tabs>
          <w:tab w:val="left" w:pos="851"/>
        </w:tabs>
        <w:ind w:left="-142" w:right="-1" w:firstLine="491"/>
        <w:jc w:val="both"/>
        <w:rPr>
          <w:rFonts w:ascii="Times New Roman" w:hAnsi="Times New Roman" w:cs="Times New Roman"/>
          <w:sz w:val="28"/>
          <w:szCs w:val="28"/>
        </w:rPr>
      </w:pPr>
      <w:r>
        <w:rPr>
          <w:rFonts w:ascii="Times New Roman" w:hAnsi="Times New Roman" w:cs="Times New Roman"/>
          <w:sz w:val="28"/>
          <w:szCs w:val="28"/>
        </w:rPr>
        <w:t>Исполнителю</w:t>
      </w:r>
      <w:r w:rsidR="00823205">
        <w:rPr>
          <w:rFonts w:ascii="Times New Roman" w:hAnsi="Times New Roman" w:cs="Times New Roman"/>
          <w:sz w:val="28"/>
          <w:szCs w:val="28"/>
        </w:rPr>
        <w:t xml:space="preserve"> </w:t>
      </w:r>
      <w:r w:rsidR="00823205" w:rsidRPr="00FD0750">
        <w:rPr>
          <w:rFonts w:ascii="Times New Roman" w:hAnsi="Times New Roman" w:cs="Times New Roman"/>
          <w:sz w:val="28"/>
          <w:szCs w:val="28"/>
        </w:rPr>
        <w:t>программы</w:t>
      </w:r>
      <w:r w:rsidR="00FD0750" w:rsidRPr="00FD0750">
        <w:rPr>
          <w:rFonts w:ascii="Times New Roman" w:hAnsi="Times New Roman" w:cs="Times New Roman"/>
          <w:sz w:val="28"/>
          <w:szCs w:val="28"/>
        </w:rPr>
        <w:t xml:space="preserve"> </w:t>
      </w:r>
      <w:r w:rsidR="00335424">
        <w:rPr>
          <w:rFonts w:ascii="Times New Roman" w:hAnsi="Times New Roman" w:cs="Times New Roman"/>
          <w:sz w:val="28"/>
          <w:szCs w:val="28"/>
        </w:rPr>
        <w:t xml:space="preserve">Администрации Локомотивного городского округа </w:t>
      </w:r>
      <w:r w:rsidR="00823205" w:rsidRPr="00335424">
        <w:rPr>
          <w:rFonts w:ascii="Times New Roman" w:hAnsi="Times New Roman" w:cs="Times New Roman"/>
          <w:sz w:val="28"/>
          <w:szCs w:val="28"/>
        </w:rPr>
        <w:t>обеспечить выполнение программных мероприятий в пределах выделенных бюджетных ассигнований, предусмотренных решением Собрания депутатов Локомотивного городского округа на 2017</w:t>
      </w:r>
      <w:r w:rsidR="00EC4DE9" w:rsidRPr="00335424">
        <w:rPr>
          <w:rFonts w:ascii="Times New Roman" w:hAnsi="Times New Roman" w:cs="Times New Roman"/>
          <w:sz w:val="28"/>
          <w:szCs w:val="28"/>
        </w:rPr>
        <w:t xml:space="preserve">-2019 </w:t>
      </w:r>
      <w:r w:rsidR="00823205" w:rsidRPr="00335424">
        <w:rPr>
          <w:rFonts w:ascii="Times New Roman" w:hAnsi="Times New Roman" w:cs="Times New Roman"/>
          <w:sz w:val="28"/>
          <w:szCs w:val="28"/>
        </w:rPr>
        <w:t>год</w:t>
      </w:r>
      <w:r w:rsidR="00EC4DE9" w:rsidRPr="00335424">
        <w:rPr>
          <w:rFonts w:ascii="Times New Roman" w:hAnsi="Times New Roman" w:cs="Times New Roman"/>
          <w:sz w:val="28"/>
          <w:szCs w:val="28"/>
        </w:rPr>
        <w:t>ы</w:t>
      </w:r>
      <w:r w:rsidR="00823205" w:rsidRPr="00335424">
        <w:rPr>
          <w:rFonts w:ascii="Times New Roman" w:hAnsi="Times New Roman" w:cs="Times New Roman"/>
          <w:sz w:val="28"/>
          <w:szCs w:val="28"/>
        </w:rPr>
        <w:t>.</w:t>
      </w:r>
    </w:p>
    <w:p w:rsidR="00823205" w:rsidRDefault="00823205" w:rsidP="00FD0750">
      <w:pPr>
        <w:pStyle w:val="a5"/>
        <w:numPr>
          <w:ilvl w:val="0"/>
          <w:numId w:val="1"/>
        </w:numPr>
        <w:tabs>
          <w:tab w:val="left" w:pos="851"/>
        </w:tabs>
        <w:ind w:left="-142" w:right="-1" w:firstLine="633"/>
        <w:jc w:val="both"/>
        <w:rPr>
          <w:rFonts w:ascii="Times New Roman" w:hAnsi="Times New Roman" w:cs="Times New Roman"/>
          <w:sz w:val="28"/>
          <w:szCs w:val="28"/>
        </w:rPr>
      </w:pPr>
      <w:r>
        <w:rPr>
          <w:rFonts w:ascii="Times New Roman" w:hAnsi="Times New Roman" w:cs="Times New Roman"/>
          <w:sz w:val="28"/>
          <w:szCs w:val="28"/>
        </w:rPr>
        <w:t>Контроль выполнения настоящего постановления оставляю за собой.</w:t>
      </w:r>
    </w:p>
    <w:p w:rsidR="00A90C60" w:rsidRDefault="00A90C60" w:rsidP="00A90C60">
      <w:pPr>
        <w:pStyle w:val="a5"/>
        <w:tabs>
          <w:tab w:val="left" w:pos="851"/>
        </w:tabs>
        <w:spacing w:line="240" w:lineRule="auto"/>
        <w:ind w:left="491" w:right="-1"/>
        <w:jc w:val="both"/>
        <w:rPr>
          <w:rFonts w:ascii="Times New Roman" w:hAnsi="Times New Roman" w:cs="Times New Roman"/>
          <w:sz w:val="28"/>
          <w:szCs w:val="28"/>
        </w:rPr>
      </w:pPr>
    </w:p>
    <w:p w:rsidR="006945CD" w:rsidRDefault="006945CD" w:rsidP="00A90C60">
      <w:pPr>
        <w:pStyle w:val="a5"/>
        <w:tabs>
          <w:tab w:val="left" w:pos="851"/>
        </w:tabs>
        <w:spacing w:line="240" w:lineRule="auto"/>
        <w:ind w:left="491" w:right="-1"/>
        <w:jc w:val="both"/>
        <w:rPr>
          <w:rFonts w:ascii="Times New Roman" w:hAnsi="Times New Roman" w:cs="Times New Roman"/>
          <w:sz w:val="28"/>
          <w:szCs w:val="28"/>
        </w:rPr>
      </w:pPr>
    </w:p>
    <w:p w:rsidR="00C12F38" w:rsidRDefault="00C12F38" w:rsidP="007B5CC5">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F45835" w:rsidRDefault="007B5CC5" w:rsidP="007B5CC5">
      <w:pPr>
        <w:spacing w:after="0" w:line="240" w:lineRule="auto"/>
        <w:rPr>
          <w:rFonts w:ascii="Times New Roman" w:hAnsi="Times New Roman" w:cs="Times New Roman"/>
          <w:sz w:val="28"/>
          <w:szCs w:val="28"/>
        </w:rPr>
      </w:pPr>
      <w:r>
        <w:rPr>
          <w:rFonts w:ascii="Times New Roman" w:hAnsi="Times New Roman" w:cs="Times New Roman"/>
          <w:sz w:val="28"/>
          <w:szCs w:val="28"/>
        </w:rPr>
        <w:t>Глав</w:t>
      </w:r>
      <w:r w:rsidR="00C12F38">
        <w:rPr>
          <w:rFonts w:ascii="Times New Roman" w:hAnsi="Times New Roman" w:cs="Times New Roman"/>
          <w:sz w:val="28"/>
          <w:szCs w:val="28"/>
        </w:rPr>
        <w:t>ы</w:t>
      </w:r>
      <w:r>
        <w:rPr>
          <w:rFonts w:ascii="Times New Roman" w:hAnsi="Times New Roman" w:cs="Times New Roman"/>
          <w:sz w:val="28"/>
          <w:szCs w:val="28"/>
        </w:rPr>
        <w:t xml:space="preserve"> </w:t>
      </w:r>
      <w:r w:rsidR="00C12F38">
        <w:rPr>
          <w:rFonts w:ascii="Times New Roman" w:hAnsi="Times New Roman" w:cs="Times New Roman"/>
          <w:sz w:val="28"/>
          <w:szCs w:val="28"/>
        </w:rPr>
        <w:t>а</w:t>
      </w:r>
      <w:r>
        <w:rPr>
          <w:rFonts w:ascii="Times New Roman" w:hAnsi="Times New Roman" w:cs="Times New Roman"/>
          <w:sz w:val="28"/>
          <w:szCs w:val="28"/>
        </w:rPr>
        <w:t>дминистрации</w:t>
      </w:r>
    </w:p>
    <w:p w:rsidR="007B5CC5" w:rsidRDefault="007B5CC5" w:rsidP="001E09C8">
      <w:p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Локомотивного городского округа</w:t>
      </w:r>
      <w:r w:rsidR="001E09C8">
        <w:rPr>
          <w:rFonts w:ascii="Times New Roman" w:hAnsi="Times New Roman" w:cs="Times New Roman"/>
          <w:sz w:val="28"/>
          <w:szCs w:val="28"/>
        </w:rPr>
        <w:t>п</w:t>
      </w:r>
      <w:r>
        <w:rPr>
          <w:rFonts w:ascii="Times New Roman" w:hAnsi="Times New Roman" w:cs="Times New Roman"/>
          <w:sz w:val="28"/>
          <w:szCs w:val="28"/>
        </w:rPr>
        <w:tab/>
      </w:r>
      <w:r w:rsidR="001E09C8">
        <w:rPr>
          <w:rFonts w:ascii="Times New Roman" w:hAnsi="Times New Roman" w:cs="Times New Roman"/>
          <w:sz w:val="28"/>
          <w:szCs w:val="28"/>
        </w:rPr>
        <w:tab/>
      </w:r>
      <w:r w:rsidR="001E09C8">
        <w:rPr>
          <w:rFonts w:ascii="Times New Roman" w:hAnsi="Times New Roman" w:cs="Times New Roman"/>
          <w:sz w:val="28"/>
          <w:szCs w:val="28"/>
        </w:rPr>
        <w:tab/>
      </w:r>
      <w:r w:rsidR="001E09C8">
        <w:rPr>
          <w:rFonts w:ascii="Times New Roman" w:hAnsi="Times New Roman" w:cs="Times New Roman"/>
          <w:sz w:val="28"/>
          <w:szCs w:val="28"/>
        </w:rPr>
        <w:tab/>
      </w:r>
      <w:r w:rsidR="001E09C8" w:rsidRPr="001E09C8">
        <w:rPr>
          <w:rFonts w:ascii="Times New Roman" w:hAnsi="Times New Roman" w:cs="Times New Roman"/>
          <w:i/>
          <w:sz w:val="28"/>
          <w:szCs w:val="28"/>
        </w:rPr>
        <w:t>п/п</w:t>
      </w:r>
      <w:r w:rsidR="001E09C8">
        <w:rPr>
          <w:rFonts w:ascii="Times New Roman" w:hAnsi="Times New Roman" w:cs="Times New Roman"/>
          <w:sz w:val="28"/>
          <w:szCs w:val="28"/>
        </w:rPr>
        <w:tab/>
      </w:r>
      <w:r w:rsidR="001E09C8">
        <w:rPr>
          <w:rFonts w:ascii="Times New Roman" w:hAnsi="Times New Roman" w:cs="Times New Roman"/>
          <w:sz w:val="28"/>
          <w:szCs w:val="28"/>
        </w:rPr>
        <w:tab/>
      </w:r>
      <w:r w:rsidR="00C12F38">
        <w:rPr>
          <w:rFonts w:ascii="Times New Roman" w:hAnsi="Times New Roman" w:cs="Times New Roman"/>
          <w:sz w:val="28"/>
          <w:szCs w:val="28"/>
        </w:rPr>
        <w:t>Н.Н. Гончар</w:t>
      </w:r>
    </w:p>
    <w:p w:rsidR="00EC4DE9" w:rsidRDefault="00EC4DE9" w:rsidP="00880A11">
      <w:pPr>
        <w:rPr>
          <w:sz w:val="18"/>
          <w:szCs w:val="18"/>
        </w:rPr>
      </w:pPr>
    </w:p>
    <w:p w:rsidR="0035524B" w:rsidRDefault="0035524B" w:rsidP="00880A11">
      <w:pPr>
        <w:rPr>
          <w:sz w:val="18"/>
          <w:szCs w:val="18"/>
        </w:rPr>
      </w:pPr>
    </w:p>
    <w:p w:rsidR="0035524B" w:rsidRDefault="0035524B" w:rsidP="00880A11">
      <w:pPr>
        <w:rPr>
          <w:sz w:val="18"/>
          <w:szCs w:val="18"/>
        </w:rPr>
      </w:pPr>
    </w:p>
    <w:p w:rsidR="00880A11" w:rsidRPr="007355C6" w:rsidRDefault="00880A11" w:rsidP="00713036">
      <w:pPr>
        <w:pStyle w:val="affff2"/>
        <w:ind w:left="4956" w:firstLine="708"/>
        <w:jc w:val="right"/>
        <w:rPr>
          <w:rFonts w:ascii="Times New Roman" w:hAnsi="Times New Roman"/>
          <w:sz w:val="24"/>
          <w:szCs w:val="28"/>
        </w:rPr>
      </w:pPr>
      <w:r w:rsidRPr="007355C6">
        <w:rPr>
          <w:rStyle w:val="a6"/>
          <w:rFonts w:ascii="Times New Roman" w:hAnsi="Times New Roman"/>
          <w:b w:val="0"/>
          <w:bCs w:val="0"/>
          <w:color w:val="auto"/>
          <w:sz w:val="24"/>
          <w:szCs w:val="28"/>
        </w:rPr>
        <w:lastRenderedPageBreak/>
        <w:t>Приложение 1</w:t>
      </w:r>
    </w:p>
    <w:p w:rsidR="00880A11" w:rsidRPr="007355C6" w:rsidRDefault="00880A11" w:rsidP="00713036">
      <w:pPr>
        <w:pStyle w:val="affff2"/>
        <w:jc w:val="right"/>
        <w:rPr>
          <w:rFonts w:ascii="Times New Roman" w:hAnsi="Times New Roman"/>
          <w:sz w:val="24"/>
          <w:szCs w:val="28"/>
        </w:rPr>
      </w:pPr>
      <w:r w:rsidRPr="007355C6">
        <w:rPr>
          <w:rFonts w:ascii="Times New Roman" w:hAnsi="Times New Roman"/>
          <w:sz w:val="24"/>
          <w:szCs w:val="28"/>
        </w:rPr>
        <w:t>к постановлению администрации</w:t>
      </w:r>
    </w:p>
    <w:p w:rsidR="00880A11" w:rsidRPr="007355C6" w:rsidRDefault="00880A11" w:rsidP="00713036">
      <w:pPr>
        <w:pStyle w:val="affff2"/>
        <w:jc w:val="right"/>
        <w:rPr>
          <w:rFonts w:ascii="Times New Roman" w:hAnsi="Times New Roman"/>
          <w:sz w:val="24"/>
          <w:szCs w:val="28"/>
        </w:rPr>
      </w:pPr>
      <w:r w:rsidRPr="007355C6">
        <w:rPr>
          <w:rFonts w:ascii="Times New Roman" w:hAnsi="Times New Roman"/>
          <w:sz w:val="24"/>
          <w:szCs w:val="28"/>
        </w:rPr>
        <w:t>Л</w:t>
      </w:r>
      <w:r w:rsidR="00713036" w:rsidRPr="007355C6">
        <w:rPr>
          <w:rFonts w:ascii="Times New Roman" w:hAnsi="Times New Roman"/>
          <w:sz w:val="24"/>
          <w:szCs w:val="28"/>
        </w:rPr>
        <w:t>окомотивного городского округа</w:t>
      </w:r>
    </w:p>
    <w:p w:rsidR="00880A11" w:rsidRPr="007355C6" w:rsidRDefault="00842669" w:rsidP="00713036">
      <w:pPr>
        <w:jc w:val="right"/>
        <w:rPr>
          <w:rFonts w:ascii="Times New Roman" w:hAnsi="Times New Roman" w:cs="Times New Roman"/>
          <w:sz w:val="24"/>
          <w:szCs w:val="28"/>
        </w:rPr>
      </w:pPr>
      <w:r w:rsidRPr="007355C6">
        <w:rPr>
          <w:rFonts w:ascii="Times New Roman" w:hAnsi="Times New Roman" w:cs="Times New Roman"/>
          <w:sz w:val="24"/>
          <w:szCs w:val="28"/>
        </w:rPr>
        <w:t xml:space="preserve">от </w:t>
      </w:r>
      <w:r w:rsidR="00F74112" w:rsidRPr="007355C6">
        <w:rPr>
          <w:rFonts w:ascii="Times New Roman" w:hAnsi="Times New Roman" w:cs="Times New Roman"/>
          <w:sz w:val="24"/>
          <w:szCs w:val="28"/>
        </w:rPr>
        <w:t>28.02.2017</w:t>
      </w:r>
      <w:r w:rsidRPr="007355C6">
        <w:rPr>
          <w:rFonts w:ascii="Times New Roman" w:hAnsi="Times New Roman" w:cs="Times New Roman"/>
          <w:sz w:val="24"/>
          <w:szCs w:val="28"/>
        </w:rPr>
        <w:t xml:space="preserve"> года  № </w:t>
      </w:r>
      <w:r w:rsidR="00F74112" w:rsidRPr="007355C6">
        <w:rPr>
          <w:rFonts w:ascii="Times New Roman" w:hAnsi="Times New Roman" w:cs="Times New Roman"/>
          <w:sz w:val="24"/>
          <w:szCs w:val="28"/>
        </w:rPr>
        <w:t>95</w:t>
      </w:r>
    </w:p>
    <w:p w:rsidR="00B97E71" w:rsidRDefault="00B97E71" w:rsidP="00F815E8">
      <w:pPr>
        <w:pStyle w:val="affff2"/>
        <w:rPr>
          <w:rFonts w:ascii="Times New Roman" w:hAnsi="Times New Roman"/>
          <w:b/>
          <w:sz w:val="28"/>
          <w:szCs w:val="28"/>
        </w:rPr>
      </w:pPr>
      <w:bookmarkStart w:id="0" w:name="sub_1004"/>
    </w:p>
    <w:p w:rsidR="00B97E71" w:rsidRPr="00ED756D" w:rsidRDefault="00B97E71" w:rsidP="00B97E71">
      <w:pPr>
        <w:pStyle w:val="1"/>
        <w:rPr>
          <w:rFonts w:ascii="Times New Roman" w:hAnsi="Times New Roman"/>
        </w:rPr>
      </w:pPr>
      <w:r w:rsidRPr="00ED756D">
        <w:rPr>
          <w:rFonts w:ascii="Times New Roman" w:hAnsi="Times New Roman"/>
        </w:rPr>
        <w:t>Паспорт</w:t>
      </w:r>
    </w:p>
    <w:p w:rsidR="00ED756D" w:rsidRDefault="00B97E71" w:rsidP="00B97E71">
      <w:pPr>
        <w:spacing w:after="0" w:line="240" w:lineRule="auto"/>
        <w:jc w:val="center"/>
        <w:rPr>
          <w:rFonts w:ascii="Times New Roman" w:hAnsi="Times New Roman"/>
          <w:b/>
          <w:sz w:val="24"/>
          <w:szCs w:val="28"/>
        </w:rPr>
      </w:pPr>
      <w:r w:rsidRPr="00ED756D">
        <w:rPr>
          <w:rFonts w:ascii="Times New Roman" w:hAnsi="Times New Roman"/>
          <w:b/>
          <w:sz w:val="24"/>
          <w:szCs w:val="28"/>
        </w:rPr>
        <w:t>муниципальной</w:t>
      </w:r>
      <w:r w:rsidR="00ED756D">
        <w:rPr>
          <w:rFonts w:ascii="Times New Roman" w:hAnsi="Times New Roman"/>
          <w:b/>
          <w:sz w:val="24"/>
          <w:szCs w:val="28"/>
        </w:rPr>
        <w:t xml:space="preserve"> программы</w:t>
      </w:r>
    </w:p>
    <w:p w:rsidR="00ED756D" w:rsidRDefault="00B97E71" w:rsidP="00B97E71">
      <w:pPr>
        <w:spacing w:after="0" w:line="240" w:lineRule="auto"/>
        <w:jc w:val="center"/>
        <w:rPr>
          <w:rFonts w:ascii="Times New Roman" w:hAnsi="Times New Roman"/>
          <w:b/>
          <w:sz w:val="24"/>
          <w:szCs w:val="28"/>
        </w:rPr>
      </w:pPr>
      <w:r w:rsidRPr="00ED756D">
        <w:rPr>
          <w:rFonts w:ascii="Times New Roman" w:hAnsi="Times New Roman"/>
          <w:b/>
          <w:sz w:val="24"/>
          <w:szCs w:val="28"/>
        </w:rPr>
        <w:t>«Комплексное разви</w:t>
      </w:r>
      <w:r w:rsidR="00ED756D">
        <w:rPr>
          <w:rFonts w:ascii="Times New Roman" w:hAnsi="Times New Roman"/>
          <w:b/>
          <w:sz w:val="24"/>
          <w:szCs w:val="28"/>
        </w:rPr>
        <w:t>тие транспортной инфраструктуры</w:t>
      </w:r>
    </w:p>
    <w:p w:rsidR="00B97E71" w:rsidRPr="00ED756D" w:rsidRDefault="00B97E71" w:rsidP="00B97E71">
      <w:pPr>
        <w:spacing w:after="0" w:line="240" w:lineRule="auto"/>
        <w:jc w:val="center"/>
        <w:rPr>
          <w:rFonts w:ascii="Times New Roman" w:hAnsi="Times New Roman"/>
          <w:b/>
          <w:sz w:val="24"/>
          <w:szCs w:val="28"/>
        </w:rPr>
      </w:pPr>
      <w:r w:rsidRPr="00ED756D">
        <w:rPr>
          <w:rFonts w:ascii="Times New Roman" w:hAnsi="Times New Roman"/>
          <w:b/>
          <w:sz w:val="24"/>
          <w:szCs w:val="28"/>
        </w:rPr>
        <w:t>Локомотивного городского округа</w:t>
      </w:r>
    </w:p>
    <w:p w:rsidR="00B97E71" w:rsidRPr="00ED756D" w:rsidRDefault="00B97E71" w:rsidP="00B97E71">
      <w:pPr>
        <w:spacing w:after="0" w:line="240" w:lineRule="auto"/>
        <w:jc w:val="center"/>
        <w:rPr>
          <w:rFonts w:ascii="Times New Roman" w:hAnsi="Times New Roman"/>
          <w:b/>
          <w:sz w:val="24"/>
          <w:szCs w:val="28"/>
        </w:rPr>
      </w:pPr>
      <w:r w:rsidRPr="00ED756D">
        <w:rPr>
          <w:rFonts w:ascii="Times New Roman" w:hAnsi="Times New Roman"/>
          <w:b/>
          <w:sz w:val="24"/>
          <w:szCs w:val="28"/>
        </w:rPr>
        <w:t>Челябинской области» на 2017 – 2025 год</w:t>
      </w:r>
    </w:p>
    <w:p w:rsidR="00B97E71" w:rsidRPr="007355C6" w:rsidRDefault="00B97E71" w:rsidP="00B97E71">
      <w:pPr>
        <w:rPr>
          <w:sz w:val="20"/>
        </w:rPr>
      </w:pPr>
      <w:bookmarkStart w:id="1" w:name="_Toc166314947" w:colFirst="0" w:colLast="0"/>
      <w:r w:rsidRPr="007355C6">
        <w:rPr>
          <w:sz w:val="20"/>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B97E71" w:rsidRPr="007355C6" w:rsidTr="001E3A38">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B97E71" w:rsidRPr="007355C6" w:rsidRDefault="00B97E71" w:rsidP="00CA79F0">
            <w:pPr>
              <w:spacing w:after="0" w:line="240" w:lineRule="auto"/>
              <w:jc w:val="both"/>
              <w:rPr>
                <w:rFonts w:ascii="Times New Roman" w:hAnsi="Times New Roman"/>
                <w:sz w:val="24"/>
                <w:szCs w:val="28"/>
              </w:rPr>
            </w:pPr>
            <w:r w:rsidRPr="007355C6">
              <w:rPr>
                <w:rFonts w:ascii="Times New Roman" w:hAnsi="Times New Roman"/>
                <w:sz w:val="24"/>
                <w:szCs w:val="28"/>
              </w:rPr>
              <w:t>Муниципальная программа «Комплексное развитие  транспортной инфраструктуры Локомотивного городского округа Челябинской области» на 2017 - 2025 год (далее – Программа)</w:t>
            </w:r>
          </w:p>
        </w:tc>
      </w:tr>
      <w:tr w:rsidR="00B97E71" w:rsidRPr="007355C6" w:rsidTr="001E3A38">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 Градостроительный кодекс РФ от 29 декабря 2004 №190 – ФЗ;</w:t>
            </w:r>
          </w:p>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 Федеральный закон от 29 декабря 2014 года №456 – ФЗ «О внесении изменений в Градостроительный кодекс РФ и отдельные законные акты РФ»;</w:t>
            </w:r>
          </w:p>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 Федеральный закон от 06 октября 2003 года № 131-ФЗ «Об общих принципах организации местного самоуправления в Российской Федерации»;</w:t>
            </w:r>
          </w:p>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 xml:space="preserve"> -Федеральный закон от 09.02.2007 № 16-ФЗ «О транспортной безопасности»;</w:t>
            </w:r>
          </w:p>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 поручения Президента Российской Федерации от 17 марта 2011 года Пр-701;</w:t>
            </w:r>
          </w:p>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hAnsi="Times New Roman"/>
                <w:sz w:val="24"/>
                <w:szCs w:val="28"/>
              </w:rPr>
              <w:t>- Генеральный план Локомотивного городского округа Челябинской области.</w:t>
            </w:r>
          </w:p>
          <w:p w:rsidR="00B97E71" w:rsidRPr="007355C6" w:rsidRDefault="00B97E71" w:rsidP="001E3A38">
            <w:pPr>
              <w:autoSpaceDE w:val="0"/>
              <w:autoSpaceDN w:val="0"/>
              <w:adjustRightInd w:val="0"/>
              <w:spacing w:after="0" w:line="240" w:lineRule="auto"/>
              <w:jc w:val="both"/>
              <w:outlineLvl w:val="0"/>
              <w:rPr>
                <w:rFonts w:ascii="Times New Roman" w:eastAsia="Times New Roman" w:hAnsi="Times New Roman"/>
                <w:color w:val="000000"/>
                <w:sz w:val="24"/>
                <w:szCs w:val="28"/>
              </w:rPr>
            </w:pPr>
          </w:p>
        </w:tc>
      </w:tr>
      <w:tr w:rsidR="00B97E71" w:rsidRPr="007355C6" w:rsidTr="001E3A38">
        <w:trPr>
          <w:trHeight w:val="1337"/>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Администрация Локомотивного городского округа Челябинской области</w:t>
            </w:r>
          </w:p>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ул.Мира д.60, п.Локомотивный, Челябинская область, 457390</w:t>
            </w:r>
          </w:p>
        </w:tc>
      </w:tr>
      <w:tr w:rsidR="00B97E71" w:rsidRPr="007355C6" w:rsidTr="001E3A38">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sz w:val="24"/>
                <w:szCs w:val="28"/>
              </w:rPr>
            </w:pPr>
            <w:r w:rsidRPr="007355C6">
              <w:rPr>
                <w:rFonts w:ascii="Times New Roman" w:eastAsia="Times New Roman" w:hAnsi="Times New Roman"/>
                <w:sz w:val="24"/>
                <w:szCs w:val="28"/>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Администрация Локомотивного городского округа Челябинской области</w:t>
            </w:r>
          </w:p>
          <w:p w:rsidR="00B97E71" w:rsidRPr="007355C6" w:rsidRDefault="00B97E71" w:rsidP="001E3A38">
            <w:pPr>
              <w:spacing w:after="0" w:line="240" w:lineRule="auto"/>
              <w:rPr>
                <w:rFonts w:ascii="Times New Roman" w:hAnsi="Times New Roman"/>
                <w:sz w:val="24"/>
                <w:szCs w:val="28"/>
              </w:rPr>
            </w:pPr>
            <w:r w:rsidRPr="007355C6">
              <w:rPr>
                <w:rFonts w:ascii="Times New Roman" w:hAnsi="Times New Roman"/>
                <w:sz w:val="24"/>
                <w:szCs w:val="28"/>
              </w:rPr>
              <w:t>ул.Мира д.60, п.Локомотивный, Челябинская область, 457390</w:t>
            </w:r>
          </w:p>
        </w:tc>
      </w:tr>
      <w:tr w:rsidR="00B97E71" w:rsidRPr="007355C6" w:rsidTr="001E3A38">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lastRenderedPageBreak/>
              <w:t>Цели и 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jc w:val="both"/>
              <w:rPr>
                <w:rFonts w:ascii="Times New Roman" w:hAnsi="Times New Roman"/>
                <w:sz w:val="24"/>
              </w:rPr>
            </w:pPr>
            <w:r w:rsidRPr="007355C6">
              <w:rPr>
                <w:rFonts w:ascii="Times New Roman" w:hAnsi="Times New Roman"/>
                <w:sz w:val="24"/>
              </w:rPr>
              <w:t>Целью программы является развитие современной и эффективной транспортной инфраструктуры Локомотивного городского округа, повышение уровня безопасности движения, доступности и качества оказываемых услуг транспортного комплекса для населения.</w:t>
            </w:r>
          </w:p>
          <w:p w:rsidR="00B97E71" w:rsidRPr="007355C6" w:rsidRDefault="00B97E71" w:rsidP="001E3A38">
            <w:pPr>
              <w:spacing w:after="0" w:line="240" w:lineRule="auto"/>
              <w:jc w:val="both"/>
              <w:rPr>
                <w:rFonts w:ascii="Times New Roman" w:hAnsi="Times New Roman"/>
                <w:sz w:val="24"/>
              </w:rPr>
            </w:pPr>
            <w:r w:rsidRPr="007355C6">
              <w:rPr>
                <w:rFonts w:ascii="Times New Roman" w:hAnsi="Times New Roman"/>
                <w:sz w:val="24"/>
              </w:rPr>
              <w:t>Для достижения указанных целей необходимо решение основных задач:</w:t>
            </w:r>
          </w:p>
          <w:p w:rsidR="00B97E71" w:rsidRPr="007355C6" w:rsidRDefault="00B97E71" w:rsidP="001E3A38">
            <w:pPr>
              <w:spacing w:after="0" w:line="240" w:lineRule="auto"/>
              <w:jc w:val="both"/>
              <w:rPr>
                <w:rFonts w:ascii="Times New Roman" w:hAnsi="Times New Roman"/>
                <w:sz w:val="24"/>
              </w:rPr>
            </w:pPr>
            <w:r w:rsidRPr="007355C6">
              <w:rPr>
                <w:rFonts w:ascii="Times New Roman" w:hAnsi="Times New Roman"/>
                <w:sz w:val="24"/>
              </w:rPr>
              <w:t>-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округа;</w:t>
            </w:r>
          </w:p>
          <w:p w:rsidR="00B97E71" w:rsidRPr="007355C6" w:rsidRDefault="00B97E71" w:rsidP="001E3A38">
            <w:pPr>
              <w:spacing w:after="0" w:line="240" w:lineRule="auto"/>
              <w:jc w:val="both"/>
              <w:rPr>
                <w:rFonts w:ascii="Times New Roman" w:hAnsi="Times New Roman"/>
                <w:sz w:val="24"/>
              </w:rPr>
            </w:pPr>
            <w:r w:rsidRPr="007355C6">
              <w:rPr>
                <w:rFonts w:ascii="Times New Roman" w:hAnsi="Times New Roman"/>
                <w:sz w:val="24"/>
              </w:rPr>
              <w:t>- организация мероприятий по развитию и совершенствованию автомобильных дорог общего пользования местного значения Локомотивного городского округа;</w:t>
            </w:r>
          </w:p>
          <w:p w:rsidR="00B97E71" w:rsidRPr="007355C6" w:rsidRDefault="00B97E71" w:rsidP="001E3A38">
            <w:pPr>
              <w:spacing w:after="0" w:line="240" w:lineRule="auto"/>
              <w:jc w:val="both"/>
              <w:rPr>
                <w:rFonts w:ascii="Times New Roman" w:hAnsi="Times New Roman"/>
                <w:sz w:val="24"/>
              </w:rPr>
            </w:pPr>
            <w:r w:rsidRPr="007355C6">
              <w:rPr>
                <w:rFonts w:ascii="Times New Roman" w:hAnsi="Times New Roman"/>
                <w:sz w:val="24"/>
              </w:rPr>
              <w:t>- организация мероприятий по повышению безопасности дорожного движения на территории округа, а также формирование безопасного поведения участников дорожного движения и предупреждение дорожно-транспортного травматизма</w:t>
            </w:r>
          </w:p>
          <w:p w:rsidR="00B97E71" w:rsidRPr="007355C6" w:rsidRDefault="00B97E71" w:rsidP="001E3A38">
            <w:pPr>
              <w:spacing w:after="0" w:line="240" w:lineRule="auto"/>
              <w:jc w:val="both"/>
              <w:rPr>
                <w:rFonts w:ascii="Times New Roman" w:hAnsi="Times New Roman"/>
                <w:sz w:val="24"/>
                <w:szCs w:val="28"/>
              </w:rPr>
            </w:pPr>
          </w:p>
        </w:tc>
      </w:tr>
      <w:tr w:rsidR="00B97E71" w:rsidRPr="007355C6" w:rsidTr="001E3A38">
        <w:trPr>
          <w:trHeight w:val="1862"/>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Целевые показатели Программы</w:t>
            </w:r>
          </w:p>
        </w:tc>
        <w:tc>
          <w:tcPr>
            <w:tcW w:w="7121"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Технико-экономические показатели:</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 Доля автомобильных дорог общего пользования местного значения, соответствующих нормативным допустимым требованиям к транспортно- эксплуатационным показателям, %;</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-Доля муниципальных автомобильных дорог, в отношении которых проводились мероприятия по зимнему и летнему содержанию дорог, % ;</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-Количество километров отремонтированных автомобильных дорог общего пользования местного значения, км;</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-Количество спроектированных и устроенных тротуаров;</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Финансовые показатели:</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-снижение расходов на ремонт и содержание автомобильных дорог.</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Социально-экономические показатели:</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-Обеспеченность населения округа доступными и качественными круглогодичными услугами транспорта, %;</w:t>
            </w:r>
          </w:p>
          <w:p w:rsidR="00B97E71" w:rsidRPr="007355C6" w:rsidRDefault="00B97E71" w:rsidP="001E3A38">
            <w:pPr>
              <w:shd w:val="clear" w:color="auto" w:fill="FFFFFF"/>
              <w:spacing w:after="0" w:line="240" w:lineRule="auto"/>
              <w:ind w:left="37"/>
              <w:rPr>
                <w:rFonts w:ascii="Times New Roman" w:hAnsi="Times New Roman"/>
                <w:sz w:val="24"/>
              </w:rPr>
            </w:pPr>
            <w:r w:rsidRPr="007355C6">
              <w:rPr>
                <w:rFonts w:ascii="Times New Roman" w:hAnsi="Times New Roman"/>
                <w:sz w:val="24"/>
              </w:rPr>
              <w:t>-Количество дорожно-транспортных происшествий, произошедших на территории округа, ед.;</w:t>
            </w:r>
          </w:p>
          <w:p w:rsidR="00B97E71" w:rsidRPr="007355C6" w:rsidRDefault="00B97E71" w:rsidP="001E3A38">
            <w:pPr>
              <w:shd w:val="clear" w:color="auto" w:fill="FFFFFF"/>
              <w:spacing w:after="0" w:line="240" w:lineRule="auto"/>
              <w:ind w:left="37"/>
              <w:rPr>
                <w:rFonts w:ascii="Times New Roman" w:eastAsia="Times New Roman" w:hAnsi="Times New Roman"/>
                <w:color w:val="000000"/>
                <w:spacing w:val="-2"/>
                <w:sz w:val="24"/>
                <w:szCs w:val="28"/>
                <w:highlight w:val="yellow"/>
              </w:rPr>
            </w:pPr>
            <w:r w:rsidRPr="007355C6">
              <w:rPr>
                <w:rFonts w:ascii="Times New Roman" w:hAnsi="Times New Roman"/>
                <w:sz w:val="24"/>
              </w:rPr>
              <w:t>-Количество погибших и тяжело пострадавших в результате ДТП на территории поселения, чел.</w:t>
            </w:r>
          </w:p>
        </w:tc>
      </w:tr>
      <w:tr w:rsidR="00B97E71" w:rsidRPr="007355C6" w:rsidTr="001E3A38">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Срок реализации Программы 2017 – 2015 г.г.</w:t>
            </w:r>
          </w:p>
          <w:p w:rsidR="00B97E71" w:rsidRPr="007355C6" w:rsidRDefault="00B97E71" w:rsidP="001E3A38">
            <w:pPr>
              <w:spacing w:after="0" w:line="240" w:lineRule="auto"/>
              <w:rPr>
                <w:rFonts w:ascii="Times New Roman" w:hAnsi="Times New Roman"/>
                <w:sz w:val="24"/>
              </w:rPr>
            </w:pPr>
            <w:r w:rsidRPr="007355C6">
              <w:rPr>
                <w:rFonts w:ascii="Times New Roman" w:hAnsi="Times New Roman"/>
                <w:sz w:val="24"/>
              </w:rPr>
              <w:t>Этапы реализации:</w:t>
            </w:r>
          </w:p>
          <w:p w:rsidR="00B97E71" w:rsidRPr="007355C6" w:rsidRDefault="00B97E71" w:rsidP="001E3A38">
            <w:pPr>
              <w:spacing w:after="0" w:line="240" w:lineRule="auto"/>
              <w:rPr>
                <w:rFonts w:ascii="Times New Roman" w:hAnsi="Times New Roman"/>
                <w:sz w:val="24"/>
              </w:rPr>
            </w:pPr>
            <w:r w:rsidRPr="007355C6">
              <w:rPr>
                <w:rFonts w:ascii="Times New Roman" w:hAnsi="Times New Roman"/>
                <w:sz w:val="24"/>
              </w:rPr>
              <w:t>-Первый этап - 2017 – 2020 г.г.</w:t>
            </w:r>
          </w:p>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hAnsi="Times New Roman"/>
                <w:sz w:val="24"/>
              </w:rPr>
              <w:t>-Второй этап – 2021 – 2025 г.г.</w:t>
            </w:r>
          </w:p>
        </w:tc>
      </w:tr>
      <w:tr w:rsidR="00B97E71" w:rsidRPr="007355C6" w:rsidTr="001E3A38">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 xml:space="preserve">Общий объем финансовых средств, необходимых для реализации Программы составит </w:t>
            </w:r>
            <w:r w:rsidR="006C1808" w:rsidRPr="007355C6">
              <w:rPr>
                <w:rFonts w:ascii="Times New Roman" w:eastAsia="Times New Roman" w:hAnsi="Times New Roman"/>
                <w:color w:val="000000"/>
                <w:sz w:val="24"/>
                <w:szCs w:val="28"/>
              </w:rPr>
              <w:t>12 904,2</w:t>
            </w:r>
            <w:r w:rsidRPr="007355C6">
              <w:rPr>
                <w:rFonts w:ascii="Times New Roman" w:eastAsia="Times New Roman" w:hAnsi="Times New Roman"/>
                <w:color w:val="000000"/>
                <w:sz w:val="24"/>
                <w:szCs w:val="28"/>
              </w:rPr>
              <w:t xml:space="preserve"> тыс. руб.:</w:t>
            </w:r>
          </w:p>
          <w:p w:rsidR="00B97E71" w:rsidRPr="007355C6" w:rsidRDefault="00B97E71" w:rsidP="001E3A38">
            <w:pPr>
              <w:shd w:val="clear" w:color="auto" w:fill="FFFFFF"/>
              <w:spacing w:after="0" w:line="240" w:lineRule="auto"/>
              <w:ind w:right="51" w:hanging="6"/>
              <w:rPr>
                <w:rFonts w:ascii="Times New Roman" w:hAnsi="Times New Roman"/>
                <w:sz w:val="24"/>
              </w:rPr>
            </w:pPr>
            <w:r w:rsidRPr="007355C6">
              <w:rPr>
                <w:rFonts w:ascii="Times New Roman" w:hAnsi="Times New Roman"/>
                <w:sz w:val="24"/>
              </w:rPr>
              <w:t xml:space="preserve">2017 год — </w:t>
            </w:r>
            <w:r w:rsidR="006C1808" w:rsidRPr="007355C6">
              <w:rPr>
                <w:rFonts w:ascii="Times New Roman" w:hAnsi="Times New Roman"/>
                <w:sz w:val="24"/>
              </w:rPr>
              <w:t>1 552,0 тыс.</w:t>
            </w:r>
            <w:r w:rsidRPr="007355C6">
              <w:rPr>
                <w:rFonts w:ascii="Times New Roman" w:hAnsi="Times New Roman"/>
                <w:sz w:val="24"/>
              </w:rPr>
              <w:t xml:space="preserve"> рублей;</w:t>
            </w:r>
          </w:p>
          <w:p w:rsidR="00B97E71" w:rsidRPr="007355C6" w:rsidRDefault="00B97E71" w:rsidP="001E3A38">
            <w:pPr>
              <w:shd w:val="clear" w:color="auto" w:fill="FFFFFF"/>
              <w:spacing w:after="0" w:line="240" w:lineRule="auto"/>
              <w:ind w:right="51" w:hanging="6"/>
              <w:rPr>
                <w:rFonts w:ascii="Times New Roman" w:hAnsi="Times New Roman"/>
                <w:sz w:val="24"/>
              </w:rPr>
            </w:pPr>
            <w:r w:rsidRPr="007355C6">
              <w:rPr>
                <w:rFonts w:ascii="Times New Roman" w:hAnsi="Times New Roman"/>
                <w:sz w:val="24"/>
              </w:rPr>
              <w:t xml:space="preserve">2018 год – </w:t>
            </w:r>
            <w:r w:rsidR="006C1808" w:rsidRPr="007355C6">
              <w:rPr>
                <w:rFonts w:ascii="Times New Roman" w:hAnsi="Times New Roman"/>
                <w:sz w:val="24"/>
              </w:rPr>
              <w:t>1361,7 тыс.</w:t>
            </w:r>
            <w:r w:rsidRPr="007355C6">
              <w:rPr>
                <w:rFonts w:ascii="Times New Roman" w:hAnsi="Times New Roman"/>
                <w:sz w:val="24"/>
              </w:rPr>
              <w:t xml:space="preserve"> рублей;</w:t>
            </w:r>
          </w:p>
          <w:p w:rsidR="00B97E71" w:rsidRPr="007355C6" w:rsidRDefault="00B97E71" w:rsidP="001E3A38">
            <w:pPr>
              <w:shd w:val="clear" w:color="auto" w:fill="FFFFFF"/>
              <w:spacing w:after="0" w:line="240" w:lineRule="auto"/>
              <w:ind w:right="51" w:hanging="6"/>
              <w:rPr>
                <w:rFonts w:ascii="Times New Roman" w:hAnsi="Times New Roman"/>
                <w:sz w:val="24"/>
              </w:rPr>
            </w:pPr>
            <w:r w:rsidRPr="007355C6">
              <w:rPr>
                <w:rFonts w:ascii="Times New Roman" w:hAnsi="Times New Roman"/>
                <w:sz w:val="24"/>
              </w:rPr>
              <w:t xml:space="preserve">2019 год — </w:t>
            </w:r>
            <w:r w:rsidR="006C1808" w:rsidRPr="007355C6">
              <w:rPr>
                <w:rFonts w:ascii="Times New Roman" w:hAnsi="Times New Roman"/>
                <w:sz w:val="24"/>
              </w:rPr>
              <w:t>1490,5 тыс.</w:t>
            </w:r>
            <w:r w:rsidRPr="007355C6">
              <w:rPr>
                <w:rFonts w:ascii="Times New Roman" w:hAnsi="Times New Roman"/>
                <w:sz w:val="24"/>
              </w:rPr>
              <w:t xml:space="preserve"> рублей;</w:t>
            </w:r>
          </w:p>
          <w:p w:rsidR="00B97E71" w:rsidRPr="007355C6" w:rsidRDefault="00B97E71" w:rsidP="001E3A38">
            <w:pPr>
              <w:shd w:val="clear" w:color="auto" w:fill="FFFFFF"/>
              <w:spacing w:after="0" w:line="240" w:lineRule="auto"/>
              <w:ind w:right="51" w:hanging="6"/>
              <w:rPr>
                <w:rFonts w:ascii="Times New Roman" w:hAnsi="Times New Roman"/>
                <w:sz w:val="24"/>
              </w:rPr>
            </w:pPr>
            <w:r w:rsidRPr="007355C6">
              <w:rPr>
                <w:rFonts w:ascii="Times New Roman" w:hAnsi="Times New Roman"/>
                <w:sz w:val="24"/>
              </w:rPr>
              <w:t xml:space="preserve">2020 год — </w:t>
            </w:r>
            <w:r w:rsidR="006C1808" w:rsidRPr="007355C6">
              <w:rPr>
                <w:rFonts w:ascii="Times New Roman" w:hAnsi="Times New Roman"/>
                <w:sz w:val="24"/>
              </w:rPr>
              <w:t>1 500,0 тыс.</w:t>
            </w:r>
            <w:r w:rsidRPr="007355C6">
              <w:rPr>
                <w:rFonts w:ascii="Times New Roman" w:hAnsi="Times New Roman"/>
                <w:sz w:val="24"/>
              </w:rPr>
              <w:t xml:space="preserve"> рублей.</w:t>
            </w:r>
          </w:p>
          <w:p w:rsidR="00B97E71" w:rsidRPr="007355C6" w:rsidRDefault="00B97E71" w:rsidP="001E3A38">
            <w:pPr>
              <w:shd w:val="clear" w:color="auto" w:fill="FFFFFF"/>
              <w:spacing w:after="0" w:line="240" w:lineRule="auto"/>
              <w:ind w:right="51" w:hanging="6"/>
              <w:rPr>
                <w:rFonts w:ascii="Times New Roman" w:hAnsi="Times New Roman"/>
                <w:sz w:val="24"/>
              </w:rPr>
            </w:pPr>
            <w:r w:rsidRPr="007355C6">
              <w:rPr>
                <w:rFonts w:ascii="Times New Roman" w:hAnsi="Times New Roman"/>
                <w:sz w:val="24"/>
              </w:rPr>
              <w:t>С 2021 по 2025 годы-</w:t>
            </w:r>
            <w:r w:rsidR="006C1808" w:rsidRPr="007355C6">
              <w:rPr>
                <w:rFonts w:ascii="Times New Roman" w:hAnsi="Times New Roman"/>
                <w:sz w:val="24"/>
              </w:rPr>
              <w:t>7 000,0</w:t>
            </w:r>
            <w:r w:rsidRPr="007355C6">
              <w:rPr>
                <w:rFonts w:ascii="Times New Roman" w:hAnsi="Times New Roman"/>
                <w:sz w:val="24"/>
              </w:rPr>
              <w:t xml:space="preserve"> рублей.</w:t>
            </w:r>
          </w:p>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 средства областного бюджета (софинансирование);</w:t>
            </w:r>
          </w:p>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 средства местного бюджета;</w:t>
            </w:r>
          </w:p>
          <w:p w:rsidR="00B97E71" w:rsidRPr="007355C6" w:rsidRDefault="00B97E71" w:rsidP="001E3A38">
            <w:pPr>
              <w:shd w:val="clear" w:color="auto" w:fill="FFFFFF"/>
              <w:spacing w:after="0" w:line="240" w:lineRule="auto"/>
              <w:ind w:right="51" w:hanging="3"/>
              <w:jc w:val="both"/>
              <w:rPr>
                <w:rFonts w:ascii="Times New Roman" w:hAnsi="Times New Roman"/>
                <w:sz w:val="32"/>
                <w:szCs w:val="24"/>
              </w:rPr>
            </w:pPr>
            <w:r w:rsidRPr="007355C6">
              <w:rPr>
                <w:rFonts w:ascii="Times New Roman" w:hAnsi="Times New Roman"/>
                <w:sz w:val="24"/>
              </w:rPr>
              <w:lastRenderedPageBreak/>
              <w:t>Объемы финансирования муниципальной программы носят прогнозный характер и подлежат уточнению в установленном порядке</w:t>
            </w:r>
          </w:p>
          <w:p w:rsidR="00B97E71" w:rsidRPr="007355C6" w:rsidRDefault="00B97E71" w:rsidP="001E3A38">
            <w:pPr>
              <w:spacing w:after="0" w:line="240" w:lineRule="auto"/>
              <w:rPr>
                <w:rFonts w:ascii="Times New Roman" w:eastAsia="Times New Roman" w:hAnsi="Times New Roman"/>
                <w:color w:val="000000"/>
                <w:sz w:val="24"/>
                <w:szCs w:val="28"/>
              </w:rPr>
            </w:pPr>
          </w:p>
        </w:tc>
      </w:tr>
      <w:tr w:rsidR="00B97E71" w:rsidRPr="007355C6" w:rsidTr="001E3A38">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lastRenderedPageBreak/>
              <w:t>Мероприятия программы</w:t>
            </w:r>
          </w:p>
          <w:p w:rsidR="00B97E71" w:rsidRPr="007355C6" w:rsidRDefault="00B97E71" w:rsidP="001E3A38">
            <w:pPr>
              <w:spacing w:after="0" w:line="240" w:lineRule="auto"/>
              <w:rPr>
                <w:rFonts w:ascii="Times New Roman" w:eastAsia="Times New Roman" w:hAnsi="Times New Roman"/>
                <w:color w:val="000000"/>
                <w:sz w:val="24"/>
                <w:szCs w:val="28"/>
              </w:rPr>
            </w:pPr>
          </w:p>
          <w:p w:rsidR="00B97E71" w:rsidRPr="007355C6" w:rsidRDefault="00B97E71" w:rsidP="001E3A38">
            <w:pPr>
              <w:spacing w:after="0" w:line="240" w:lineRule="auto"/>
              <w:rPr>
                <w:rFonts w:ascii="Times New Roman" w:eastAsia="Times New Roman" w:hAnsi="Times New Roman"/>
                <w:color w:val="000000"/>
                <w:sz w:val="24"/>
                <w:szCs w:val="28"/>
              </w:rPr>
            </w:pPr>
            <w:r w:rsidRPr="007355C6">
              <w:rPr>
                <w:rFonts w:ascii="Times New Roman" w:eastAsia="Times New Roman" w:hAnsi="Times New Roman"/>
                <w:color w:val="000000"/>
                <w:sz w:val="24"/>
                <w:szCs w:val="28"/>
              </w:rPr>
              <w:t> </w:t>
            </w:r>
          </w:p>
        </w:tc>
        <w:tc>
          <w:tcPr>
            <w:tcW w:w="7121" w:type="dxa"/>
            <w:tcBorders>
              <w:top w:val="single" w:sz="4" w:space="0" w:color="auto"/>
              <w:left w:val="single" w:sz="4" w:space="0" w:color="auto"/>
              <w:bottom w:val="single" w:sz="4" w:space="0" w:color="auto"/>
              <w:right w:val="single" w:sz="4" w:space="0" w:color="auto"/>
            </w:tcBorders>
          </w:tcPr>
          <w:p w:rsidR="00E174F7" w:rsidRPr="007355C6" w:rsidRDefault="00E174F7" w:rsidP="00E174F7">
            <w:pPr>
              <w:spacing w:after="0" w:line="240" w:lineRule="auto"/>
              <w:rPr>
                <w:rFonts w:ascii="Times New Roman" w:hAnsi="Times New Roman"/>
                <w:sz w:val="24"/>
              </w:rPr>
            </w:pPr>
            <w:r w:rsidRPr="007355C6">
              <w:rPr>
                <w:rFonts w:ascii="Times New Roman" w:hAnsi="Times New Roman"/>
                <w:sz w:val="24"/>
              </w:rPr>
              <w:t xml:space="preserve">Основное мероприятие: </w:t>
            </w:r>
          </w:p>
          <w:p w:rsidR="00B97E71" w:rsidRPr="007355C6" w:rsidRDefault="00E174F7" w:rsidP="00E174F7">
            <w:pPr>
              <w:autoSpaceDE w:val="0"/>
              <w:autoSpaceDN w:val="0"/>
              <w:adjustRightInd w:val="0"/>
              <w:spacing w:after="0" w:line="240" w:lineRule="auto"/>
              <w:rPr>
                <w:rFonts w:ascii="Times New Roman" w:hAnsi="Times New Roman"/>
                <w:color w:val="000000"/>
                <w:sz w:val="24"/>
                <w:szCs w:val="28"/>
                <w:shd w:val="clear" w:color="auto" w:fill="FFFFFF"/>
              </w:rPr>
            </w:pPr>
            <w:r w:rsidRPr="007355C6">
              <w:rPr>
                <w:rFonts w:ascii="Times New Roman" w:hAnsi="Times New Roman"/>
                <w:sz w:val="24"/>
              </w:rPr>
              <w:t>Приведение в нормативное состояние автомобильных дорог округа</w:t>
            </w:r>
          </w:p>
        </w:tc>
      </w:tr>
    </w:tbl>
    <w:p w:rsidR="00B97E71" w:rsidRPr="007355C6" w:rsidRDefault="00B97E71" w:rsidP="00B97E71">
      <w:pPr>
        <w:rPr>
          <w:sz w:val="20"/>
        </w:rPr>
      </w:pPr>
    </w:p>
    <w:p w:rsidR="00B97E71" w:rsidRPr="007355C6" w:rsidRDefault="00B97E71" w:rsidP="00B97E71">
      <w:pPr>
        <w:rPr>
          <w:sz w:val="20"/>
        </w:rPr>
      </w:pPr>
    </w:p>
    <w:p w:rsidR="00B97E71" w:rsidRPr="007355C6" w:rsidRDefault="00B97E71" w:rsidP="001E5AF5">
      <w:pPr>
        <w:pStyle w:val="afffff2"/>
        <w:spacing w:before="0" w:after="0"/>
        <w:rPr>
          <w:rFonts w:ascii="Times New Roman" w:hAnsi="Times New Roman"/>
          <w:sz w:val="24"/>
        </w:rPr>
      </w:pPr>
      <w:r w:rsidRPr="007355C6">
        <w:rPr>
          <w:rFonts w:ascii="Times New Roman" w:hAnsi="Times New Roman"/>
          <w:sz w:val="24"/>
          <w:lang w:val="en-US"/>
        </w:rPr>
        <w:t>I</w:t>
      </w:r>
      <w:r w:rsidRPr="007355C6">
        <w:rPr>
          <w:rFonts w:ascii="Times New Roman" w:hAnsi="Times New Roman"/>
          <w:sz w:val="24"/>
        </w:rPr>
        <w:t>. Общие положения</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Программа комплексного развития транспортной инфраструктуры поселения, городского округа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 экономического развития муниципального образования, инвестиционными программами субъектов естественных монополий в области транспорта.</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Программа комплексного развития транспортной инфраструктуры поселения, городского округа разрабатывается и утверждается органами местного самоуправления поселения, городского округа на основании утвержденного в порядке, установленном Градостроительным Кодексом РФ, генерального плана поселения, городского округа.</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Обеспечение надежного и устойчивого обслуживания жителей Локомотивного городского округа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Система основных мероприятий Программы определяет приоритетные направления в сфере дорожного хозяйства на территории Локомотивного городского округа и предполагает реализацию следующих мероприятий:</w:t>
      </w:r>
    </w:p>
    <w:p w:rsidR="00B97E71" w:rsidRPr="007355C6" w:rsidRDefault="00B97E71" w:rsidP="001E5AF5">
      <w:pPr>
        <w:numPr>
          <w:ilvl w:val="0"/>
          <w:numId w:val="44"/>
        </w:numPr>
        <w:spacing w:after="0" w:line="240" w:lineRule="auto"/>
        <w:ind w:left="0" w:firstLine="284"/>
        <w:jc w:val="both"/>
        <w:rPr>
          <w:rFonts w:ascii="Times New Roman" w:hAnsi="Times New Roman"/>
          <w:sz w:val="24"/>
        </w:rPr>
      </w:pPr>
      <w:r w:rsidRPr="007355C6">
        <w:rPr>
          <w:rFonts w:ascii="Times New Roman" w:hAnsi="Times New Roman"/>
          <w:sz w:val="24"/>
        </w:rPr>
        <w:t>Мероприятия по содержанию автомобильных дорог общего пользования местного значения и искусственных сооружений на них.</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97E71" w:rsidRPr="007355C6" w:rsidRDefault="00B97E71" w:rsidP="001E5AF5">
      <w:pPr>
        <w:numPr>
          <w:ilvl w:val="0"/>
          <w:numId w:val="44"/>
        </w:numPr>
        <w:spacing w:after="0" w:line="240" w:lineRule="auto"/>
        <w:ind w:left="0" w:firstLine="284"/>
        <w:jc w:val="both"/>
        <w:rPr>
          <w:rFonts w:ascii="Times New Roman" w:hAnsi="Times New Roman"/>
          <w:sz w:val="24"/>
        </w:rPr>
      </w:pPr>
      <w:r w:rsidRPr="007355C6">
        <w:rPr>
          <w:rFonts w:ascii="Times New Roman" w:hAnsi="Times New Roman"/>
          <w:sz w:val="24"/>
        </w:rPr>
        <w:t>Мероприятия по ремонту автомобильных дорог общего пользования местного значения и искусственных сооружений на них.</w:t>
      </w:r>
    </w:p>
    <w:p w:rsidR="00B97E71" w:rsidRPr="007355C6" w:rsidRDefault="00B97E71" w:rsidP="001E5AF5">
      <w:pPr>
        <w:spacing w:after="0" w:line="240" w:lineRule="auto"/>
        <w:ind w:firstLine="284"/>
        <w:jc w:val="both"/>
        <w:rPr>
          <w:rFonts w:ascii="Times New Roman" w:hAnsi="Times New Roman"/>
          <w:sz w:val="24"/>
        </w:rPr>
      </w:pPr>
      <w:r w:rsidRPr="007355C6">
        <w:rPr>
          <w:rFonts w:ascii="Times New Roman" w:hAnsi="Times New Roman"/>
          <w:sz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97E71" w:rsidRPr="007355C6" w:rsidRDefault="00B97E71" w:rsidP="001E5AF5">
      <w:pPr>
        <w:numPr>
          <w:ilvl w:val="0"/>
          <w:numId w:val="44"/>
        </w:numPr>
        <w:spacing w:after="0" w:line="240" w:lineRule="auto"/>
        <w:ind w:left="0" w:firstLine="284"/>
        <w:jc w:val="both"/>
        <w:rPr>
          <w:rFonts w:ascii="Times New Roman" w:hAnsi="Times New Roman"/>
          <w:sz w:val="24"/>
        </w:rPr>
      </w:pPr>
      <w:r w:rsidRPr="007355C6">
        <w:rPr>
          <w:rFonts w:ascii="Times New Roman" w:hAnsi="Times New Roman"/>
          <w:sz w:val="24"/>
        </w:rPr>
        <w:t>Мероприятия по капитальному ремонту автомобильных дорог общего пользования местного значения и искусственных сооружений на них.</w:t>
      </w:r>
    </w:p>
    <w:p w:rsidR="00B97E71" w:rsidRPr="007355C6" w:rsidRDefault="00B97E71" w:rsidP="001E5AF5">
      <w:pPr>
        <w:spacing w:after="0" w:line="240" w:lineRule="auto"/>
        <w:ind w:firstLine="284"/>
        <w:jc w:val="both"/>
        <w:rPr>
          <w:rFonts w:ascii="Times New Roman" w:hAnsi="Times New Roman"/>
          <w:sz w:val="24"/>
        </w:rPr>
      </w:pPr>
      <w:r w:rsidRPr="007355C6">
        <w:rPr>
          <w:rFonts w:ascii="Times New Roman" w:hAnsi="Times New Roman"/>
          <w:sz w:val="24"/>
        </w:rPr>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B97E71" w:rsidRPr="007355C6" w:rsidRDefault="00B97E71" w:rsidP="001E5AF5">
      <w:pPr>
        <w:numPr>
          <w:ilvl w:val="0"/>
          <w:numId w:val="44"/>
        </w:numPr>
        <w:spacing w:after="0" w:line="240" w:lineRule="auto"/>
        <w:ind w:left="0" w:firstLine="284"/>
        <w:jc w:val="both"/>
        <w:rPr>
          <w:rFonts w:ascii="Times New Roman" w:hAnsi="Times New Roman"/>
          <w:sz w:val="24"/>
        </w:rPr>
      </w:pPr>
      <w:r w:rsidRPr="007355C6">
        <w:rPr>
          <w:rFonts w:ascii="Times New Roman" w:hAnsi="Times New Roman"/>
          <w:sz w:val="24"/>
        </w:rPr>
        <w:t>Мероприятия по научно-техническому сопровождению программы.</w:t>
      </w:r>
    </w:p>
    <w:p w:rsidR="00B97E71" w:rsidRPr="007355C6" w:rsidRDefault="00B97E71" w:rsidP="001E5AF5">
      <w:pPr>
        <w:spacing w:after="0" w:line="240" w:lineRule="auto"/>
        <w:ind w:firstLine="284"/>
        <w:jc w:val="both"/>
        <w:rPr>
          <w:rFonts w:ascii="Times New Roman" w:hAnsi="Times New Roman"/>
          <w:sz w:val="24"/>
        </w:rPr>
      </w:pPr>
      <w:r w:rsidRPr="007355C6">
        <w:rPr>
          <w:rFonts w:ascii="Times New Roman" w:hAnsi="Times New Roman"/>
          <w:sz w:val="24"/>
        </w:rPr>
        <w:t>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Корректировка Программы производится на основании предложений Правительства Челябинской области, администрации Локомотивного городского округа, Собрания депутатов Локомотивного городского округа. Администрация округа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 Программа комплексного развития транспортной инфраструктуры Локомотивного городского округа на 2017 – 2025 годы (далее по тексту Программа) подготовлена на основании: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Градостроительного кодекса РФ от 29 декабря 2004 №190 – ФЗ;</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Федерального закона от 29 декабря 2014года №456 – ФЗ «О внесении изменений в Градостроительный кодекс РФ и отдельные законные акты РФ»;</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Федерального закона от 06 октября 2003 года № 131-ФЗ «Об общих принципах организации местного самоуправления в Российской Федерации»;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-Федерального закона от 09.02.2007 № 16-ФЗ «О транспортной безопасности»;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поручения Президента Российской Федерации от 17 марта 2011 года Пр-701;</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-постановления Правительства Российской Федерации от 25 декабря 2015 года Пр- N1440 «Об утверждении требований к программам комплексного развития транспортной инфраструктуры поселений, городских округов»;</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Генерального плана Локомотивного городского округа Челябинской области;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-Решение Собрания депутатов Локомотивного городского округа от 26.02.2014 № 20-р «О порядке формирования и использования бюджетных ассигнований муниципального дорожного фонда Локомотивного городского округа Челябинской области»;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Программа рассчитана на долгосрочную перспективу сроком на 9 лет. Таким образом, Программа является инструментом реализации приоритетных направлений развития Локомотивного городского округа на долгосрочную перспективу, ориентирована на устойчивое развитие округа и соответствует государственной политике реформирования транспортной системы Российской Федерации.</w:t>
      </w:r>
    </w:p>
    <w:p w:rsidR="00A13BF1" w:rsidRPr="007355C6" w:rsidRDefault="00A13BF1" w:rsidP="001E5AF5">
      <w:pPr>
        <w:spacing w:after="0" w:line="240" w:lineRule="auto"/>
        <w:ind w:firstLine="567"/>
        <w:jc w:val="both"/>
        <w:rPr>
          <w:rFonts w:ascii="Times New Roman" w:hAnsi="Times New Roman"/>
          <w:sz w:val="32"/>
        </w:rPr>
      </w:pPr>
    </w:p>
    <w:p w:rsidR="00B97E71" w:rsidRPr="007355C6" w:rsidRDefault="00B97E71" w:rsidP="001E5AF5">
      <w:pPr>
        <w:pStyle w:val="afffff4"/>
        <w:spacing w:after="0"/>
        <w:ind w:firstLine="567"/>
        <w:jc w:val="left"/>
        <w:rPr>
          <w:rFonts w:ascii="Times New Roman" w:hAnsi="Times New Roman"/>
          <w:b/>
          <w:i/>
        </w:rPr>
      </w:pPr>
      <w:r w:rsidRPr="007355C6">
        <w:rPr>
          <w:rFonts w:ascii="Times New Roman" w:hAnsi="Times New Roman"/>
          <w:b/>
          <w:i/>
        </w:rPr>
        <w:t>1.1 Основные понятия</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В настоящей Программе используются следующие основные понятия</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автомобильная дорога</w:t>
      </w:r>
      <w:r w:rsidRPr="007355C6">
        <w:rPr>
          <w:rFonts w:ascii="Times New Roman" w:hAnsi="Times New Roman"/>
          <w:sz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еѐ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lastRenderedPageBreak/>
        <w:t xml:space="preserve"> - </w:t>
      </w:r>
      <w:r w:rsidRPr="007355C6">
        <w:rPr>
          <w:rFonts w:ascii="Times New Roman" w:hAnsi="Times New Roman"/>
          <w:b/>
          <w:sz w:val="24"/>
        </w:rPr>
        <w:t>защитные дорожные сооружения</w:t>
      </w:r>
      <w:r w:rsidRPr="007355C6">
        <w:rPr>
          <w:rFonts w:ascii="Times New Roman" w:hAnsi="Times New Roman"/>
          <w:sz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искусственные дорожные сооружения</w:t>
      </w:r>
      <w:r w:rsidRPr="007355C6">
        <w:rPr>
          <w:rFonts w:ascii="Times New Roman" w:hAnsi="Times New Roman"/>
          <w:sz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производственные объекты</w:t>
      </w:r>
      <w:r w:rsidRPr="007355C6">
        <w:rPr>
          <w:rFonts w:ascii="Times New Roman" w:hAnsi="Times New Roman"/>
          <w:sz w:val="24"/>
        </w:rPr>
        <w:t xml:space="preserve"> — сооружения, используемые при капитальном ремонте, ремонте, содержании автомобильных дорог;</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элементы обустройства автомобильных дорог</w:t>
      </w:r>
      <w:r w:rsidRPr="007355C6">
        <w:rPr>
          <w:rFonts w:ascii="Times New Roman" w:hAnsi="Times New Roman"/>
          <w:sz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дорожная деятельность</w:t>
      </w:r>
      <w:r w:rsidRPr="007355C6">
        <w:rPr>
          <w:rFonts w:ascii="Times New Roman" w:hAnsi="Times New Roman"/>
          <w:sz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пользователи автомобильными дорогами</w:t>
      </w:r>
      <w:r w:rsidRPr="007355C6">
        <w:rPr>
          <w:rFonts w:ascii="Times New Roman" w:hAnsi="Times New Roman"/>
          <w:sz w:val="24"/>
        </w:rPr>
        <w:t xml:space="preserve"> — физические и юридические лица, использующие автомобильные дороги в качестве участников дорожного движения;</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реконструкция автомобильной дороги</w:t>
      </w:r>
      <w:r w:rsidRPr="007355C6">
        <w:rPr>
          <w:rFonts w:ascii="Times New Roman" w:hAnsi="Times New Roman"/>
          <w:sz w:val="24"/>
        </w:rPr>
        <w:t xml:space="preserve"> — комплекс работ, при выполнении которых осуществляется изменение параметров автомобильной дороги, е</w:t>
      </w:r>
      <w:r w:rsidR="00967B73" w:rsidRPr="007355C6">
        <w:rPr>
          <w:rFonts w:ascii="Times New Roman" w:hAnsi="Times New Roman"/>
          <w:sz w:val="24"/>
        </w:rPr>
        <w:t>е</w:t>
      </w:r>
      <w:r w:rsidRPr="007355C6">
        <w:rPr>
          <w:rFonts w:ascii="Times New Roman" w:hAnsi="Times New Roman"/>
          <w:sz w:val="24"/>
        </w:rPr>
        <w:t xml:space="preserve">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капитальный ремонт автомобильной дороги</w:t>
      </w:r>
      <w:r w:rsidRPr="007355C6">
        <w:rPr>
          <w:rFonts w:ascii="Times New Roman" w:hAnsi="Times New Roman"/>
          <w:sz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ремонт автомобильной дороги</w:t>
      </w:r>
      <w:r w:rsidRPr="007355C6">
        <w:rPr>
          <w:rFonts w:ascii="Times New Roman" w:hAnsi="Times New Roman"/>
          <w:sz w:val="24"/>
        </w:rPr>
        <w:t xml:space="preserve"> — комплекс работ по восстановлению транспортно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 xml:space="preserve">- </w:t>
      </w:r>
      <w:r w:rsidRPr="007355C6">
        <w:rPr>
          <w:rFonts w:ascii="Times New Roman" w:hAnsi="Times New Roman"/>
          <w:b/>
          <w:sz w:val="24"/>
        </w:rPr>
        <w:t>содержание автомобильной дороги</w:t>
      </w:r>
      <w:r w:rsidRPr="007355C6">
        <w:rPr>
          <w:rFonts w:ascii="Times New Roman" w:hAnsi="Times New Roman"/>
          <w:sz w:val="24"/>
        </w:rPr>
        <w:t xml:space="preserve"> — комплекс работ по поддержанию надлежащего технического состояния</w:t>
      </w:r>
      <w:r w:rsidR="00A13BF1" w:rsidRPr="007355C6">
        <w:rPr>
          <w:rFonts w:ascii="Times New Roman" w:hAnsi="Times New Roman"/>
          <w:sz w:val="24"/>
        </w:rPr>
        <w:t xml:space="preserve"> автомобильной дороги, оценке её</w:t>
      </w:r>
      <w:r w:rsidRPr="007355C6">
        <w:rPr>
          <w:rFonts w:ascii="Times New Roman" w:hAnsi="Times New Roman"/>
          <w:sz w:val="24"/>
        </w:rPr>
        <w:t xml:space="preserve"> технического состояния, а также по организации и обеспечению безопасности дорожного движения.</w:t>
      </w:r>
    </w:p>
    <w:p w:rsidR="00B97E71" w:rsidRPr="007355C6" w:rsidRDefault="00B97E71" w:rsidP="001E5AF5">
      <w:pPr>
        <w:spacing w:after="0" w:line="240" w:lineRule="auto"/>
        <w:ind w:firstLine="567"/>
        <w:jc w:val="both"/>
        <w:rPr>
          <w:rFonts w:ascii="Times New Roman" w:hAnsi="Times New Roman"/>
          <w:sz w:val="32"/>
        </w:rPr>
      </w:pPr>
      <w:r w:rsidRPr="007355C6">
        <w:rPr>
          <w:rFonts w:ascii="Times New Roman" w:hAnsi="Times New Roman"/>
          <w:sz w:val="24"/>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7E71" w:rsidRPr="007355C6" w:rsidRDefault="00B97E71" w:rsidP="001E5AF5">
      <w:pPr>
        <w:spacing w:after="0" w:line="240" w:lineRule="auto"/>
        <w:rPr>
          <w:rFonts w:ascii="Times New Roman" w:hAnsi="Times New Roman"/>
          <w:sz w:val="24"/>
        </w:rPr>
      </w:pPr>
    </w:p>
    <w:p w:rsidR="00B97E71" w:rsidRPr="007355C6" w:rsidRDefault="00B97E71" w:rsidP="001E5AF5">
      <w:pPr>
        <w:pStyle w:val="1"/>
        <w:spacing w:before="0" w:after="0"/>
        <w:rPr>
          <w:rFonts w:ascii="Times New Roman" w:hAnsi="Times New Roman"/>
          <w:b w:val="0"/>
        </w:rPr>
      </w:pPr>
      <w:r w:rsidRPr="007355C6">
        <w:rPr>
          <w:rFonts w:ascii="Times New Roman" w:hAnsi="Times New Roman"/>
          <w:b w:val="0"/>
          <w:bCs w:val="0"/>
          <w:color w:val="000000"/>
          <w:lang w:val="en-US"/>
        </w:rPr>
        <w:t>II</w:t>
      </w:r>
      <w:r w:rsidRPr="007355C6">
        <w:rPr>
          <w:rFonts w:ascii="Times New Roman" w:hAnsi="Times New Roman"/>
          <w:b w:val="0"/>
          <w:bCs w:val="0"/>
          <w:color w:val="000000"/>
        </w:rPr>
        <w:t xml:space="preserve">. </w:t>
      </w:r>
      <w:r w:rsidRPr="007355C6">
        <w:rPr>
          <w:rFonts w:ascii="Times New Roman" w:hAnsi="Times New Roman"/>
          <w:b w:val="0"/>
        </w:rPr>
        <w:t>Характеристика существующего состояния транспортной инфраструктуры</w:t>
      </w:r>
    </w:p>
    <w:p w:rsidR="00B97E71" w:rsidRPr="007355C6" w:rsidRDefault="00B97E71" w:rsidP="001E5AF5">
      <w:pPr>
        <w:spacing w:after="0" w:line="240" w:lineRule="auto"/>
        <w:jc w:val="center"/>
        <w:rPr>
          <w:rFonts w:ascii="Times New Roman" w:hAnsi="Times New Roman"/>
          <w:b/>
          <w:sz w:val="24"/>
          <w:szCs w:val="28"/>
        </w:rPr>
      </w:pPr>
    </w:p>
    <w:p w:rsidR="00B97E71" w:rsidRPr="007355C6" w:rsidRDefault="00B97E71" w:rsidP="001E5AF5">
      <w:pPr>
        <w:pStyle w:val="afffff4"/>
        <w:spacing w:after="0"/>
        <w:ind w:firstLine="567"/>
        <w:jc w:val="both"/>
        <w:rPr>
          <w:rFonts w:ascii="Times New Roman" w:hAnsi="Times New Roman"/>
          <w:b/>
          <w:i/>
          <w:shd w:val="clear" w:color="auto" w:fill="FFFFFF"/>
        </w:rPr>
      </w:pPr>
      <w:r w:rsidRPr="007355C6">
        <w:rPr>
          <w:rFonts w:ascii="Times New Roman" w:hAnsi="Times New Roman"/>
          <w:b/>
          <w:i/>
        </w:rPr>
        <w:t xml:space="preserve">2.1 </w:t>
      </w:r>
      <w:r w:rsidRPr="007355C6">
        <w:rPr>
          <w:rFonts w:ascii="Times New Roman" w:hAnsi="Times New Roman"/>
          <w:b/>
          <w:i/>
          <w:shd w:val="clear" w:color="auto" w:fill="FFFFFF"/>
        </w:rPr>
        <w:t xml:space="preserve">Анализ положения субъекта Российской Федерации в структуре пространственной организации Российской Федерации, анализ положения поселения, </w:t>
      </w:r>
      <w:r w:rsidRPr="007355C6">
        <w:rPr>
          <w:rFonts w:ascii="Times New Roman" w:hAnsi="Times New Roman"/>
          <w:b/>
          <w:i/>
          <w:shd w:val="clear" w:color="auto" w:fill="FFFFFF"/>
        </w:rPr>
        <w:lastRenderedPageBreak/>
        <w:t xml:space="preserve">городского округа в структуре пространственной организации субъектов Российской Федерации. </w:t>
      </w:r>
    </w:p>
    <w:p w:rsidR="00B97E71" w:rsidRPr="007355C6" w:rsidRDefault="00B97E71" w:rsidP="001E5AF5">
      <w:pPr>
        <w:shd w:val="clear" w:color="auto" w:fill="FFFFFF"/>
        <w:spacing w:after="0" w:line="240" w:lineRule="auto"/>
        <w:ind w:left="34" w:right="11" w:firstLine="703"/>
        <w:jc w:val="both"/>
        <w:rPr>
          <w:rFonts w:ascii="Times New Roman" w:hAnsi="Times New Roman"/>
          <w:sz w:val="24"/>
          <w:szCs w:val="24"/>
        </w:rPr>
      </w:pPr>
      <w:r w:rsidRPr="007355C6">
        <w:rPr>
          <w:rFonts w:ascii="Times New Roman" w:hAnsi="Times New Roman"/>
          <w:sz w:val="24"/>
          <w:szCs w:val="24"/>
        </w:rPr>
        <w:t>Локомотивный городской округ расположен в лесостепной части Челябинской области, в 264 км от областного центра г.Челябинск. По всему периметру граничит с Карталинским муниципальным районом, в восточной части с г.Карталы. Х</w:t>
      </w:r>
      <w:r w:rsidRPr="007355C6">
        <w:rPr>
          <w:rFonts w:ascii="Times New Roman" w:hAnsi="Times New Roman"/>
          <w:spacing w:val="-1"/>
          <w:sz w:val="24"/>
          <w:szCs w:val="24"/>
        </w:rPr>
        <w:t xml:space="preserve">арактерный </w:t>
      </w:r>
      <w:r w:rsidRPr="007355C6">
        <w:rPr>
          <w:rFonts w:ascii="Times New Roman" w:hAnsi="Times New Roman"/>
          <w:sz w:val="24"/>
          <w:szCs w:val="24"/>
        </w:rPr>
        <w:t>ландшафт местности - н</w:t>
      </w:r>
      <w:r w:rsidRPr="007355C6">
        <w:rPr>
          <w:rFonts w:ascii="Times New Roman" w:hAnsi="Times New Roman"/>
          <w:spacing w:val="-1"/>
          <w:sz w:val="24"/>
          <w:szCs w:val="24"/>
        </w:rPr>
        <w:t>ебольшие по площади островки леса среди участков луговой степи</w:t>
      </w:r>
      <w:r w:rsidRPr="007355C6">
        <w:rPr>
          <w:rFonts w:ascii="Times New Roman" w:hAnsi="Times New Roman"/>
          <w:sz w:val="24"/>
          <w:szCs w:val="24"/>
        </w:rPr>
        <w:t>. В состав округа входит один населенный пункт – п.Локомотивный, - был признан поселком областного значения в 1974 году, преобразован в Локомотивный городской округ в 2004 г. п.Локомотивный является административным центром Локомотивного городского округа.</w:t>
      </w:r>
    </w:p>
    <w:p w:rsidR="00B97E71" w:rsidRPr="007355C6" w:rsidRDefault="00B97E71" w:rsidP="001E5AF5">
      <w:pPr>
        <w:shd w:val="clear" w:color="auto" w:fill="FFFFFF"/>
        <w:spacing w:after="0" w:line="240" w:lineRule="auto"/>
        <w:ind w:left="48" w:firstLine="519"/>
        <w:jc w:val="both"/>
        <w:rPr>
          <w:rFonts w:ascii="Times New Roman" w:hAnsi="Times New Roman"/>
          <w:i/>
          <w:iCs/>
          <w:sz w:val="24"/>
          <w:szCs w:val="24"/>
        </w:rPr>
      </w:pPr>
      <w:r w:rsidRPr="007355C6">
        <w:rPr>
          <w:rFonts w:ascii="Times New Roman" w:hAnsi="Times New Roman"/>
          <w:sz w:val="24"/>
          <w:szCs w:val="24"/>
        </w:rPr>
        <w:t xml:space="preserve">Территория городского округа составляет 1033,7 га, в том числе застроенная территория - 351 га (34%), из них селитебная - 58 га (5,5%), производственная - 71 га (6,8%), и незастроенные пространства занимают 682,7 га </w:t>
      </w:r>
      <w:r w:rsidRPr="007355C6">
        <w:rPr>
          <w:rFonts w:ascii="Times New Roman" w:hAnsi="Times New Roman"/>
          <w:i/>
          <w:iCs/>
          <w:sz w:val="24"/>
          <w:szCs w:val="24"/>
        </w:rPr>
        <w:t>(66%).</w:t>
      </w:r>
    </w:p>
    <w:p w:rsidR="00B97E71" w:rsidRPr="007355C6" w:rsidRDefault="00B97E71" w:rsidP="001E5AF5">
      <w:pPr>
        <w:shd w:val="clear" w:color="auto" w:fill="FFFFFF"/>
        <w:spacing w:after="0" w:line="240" w:lineRule="auto"/>
        <w:ind w:left="34" w:right="11" w:firstLine="703"/>
        <w:jc w:val="both"/>
        <w:rPr>
          <w:rFonts w:ascii="Times New Roman" w:hAnsi="Times New Roman"/>
          <w:sz w:val="24"/>
          <w:szCs w:val="24"/>
        </w:rPr>
      </w:pPr>
      <w:r w:rsidRPr="007355C6">
        <w:rPr>
          <w:rFonts w:ascii="Times New Roman" w:hAnsi="Times New Roman"/>
          <w:sz w:val="24"/>
          <w:szCs w:val="28"/>
        </w:rPr>
        <w:t>На территории поселка имеются все сооружения инженерной инфраструктуры и коммунального хозяйства, обеспечивающие функционирование и селитебной и производственной зон</w:t>
      </w: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2.2 </w:t>
      </w:r>
      <w:r w:rsidRPr="007355C6">
        <w:rPr>
          <w:rFonts w:ascii="Times New Roman" w:hAnsi="Times New Roman"/>
          <w:b/>
          <w:i/>
          <w:shd w:val="clear" w:color="auto" w:fill="FFFFFF"/>
        </w:rPr>
        <w:t>Социально-экономическая характеристика поселения, городского округа, характеристика градостроительной деятельности на территории поселения, городского округа, включая деятельность в сфере транспорта, оценка транспортного спроса</w:t>
      </w:r>
      <w:r w:rsidRPr="007355C6">
        <w:rPr>
          <w:rFonts w:ascii="Times New Roman" w:hAnsi="Times New Roman"/>
          <w:b/>
          <w:i/>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r w:rsidRPr="007355C6">
        <w:rPr>
          <w:rFonts w:ascii="Times New Roman" w:hAnsi="Times New Roman"/>
          <w:sz w:val="24"/>
          <w:szCs w:val="24"/>
        </w:rPr>
        <w:t xml:space="preserve">Одним из показателей экономического роста развития является численность населения. Изменение численности населения служит индикатором уровня жизни в округе, привлекательности территории для проживания, осуществления деятельности. </w:t>
      </w:r>
    </w:p>
    <w:p w:rsidR="00B97E71" w:rsidRPr="007355C6" w:rsidRDefault="00B97E71" w:rsidP="001E5AF5">
      <w:pPr>
        <w:shd w:val="clear" w:color="auto" w:fill="FFFFFF"/>
        <w:spacing w:after="0" w:line="240" w:lineRule="auto"/>
        <w:ind w:right="53" w:firstLine="696"/>
        <w:jc w:val="both"/>
        <w:rPr>
          <w:rFonts w:ascii="Times New Roman" w:hAnsi="Times New Roman"/>
          <w:color w:val="000000"/>
          <w:sz w:val="24"/>
          <w:szCs w:val="28"/>
        </w:rPr>
      </w:pPr>
      <w:r w:rsidRPr="007355C6">
        <w:rPr>
          <w:rFonts w:ascii="Times New Roman" w:hAnsi="Times New Roman"/>
          <w:sz w:val="24"/>
          <w:szCs w:val="24"/>
        </w:rPr>
        <w:t xml:space="preserve">Средняя годовая численность населения Локомотивного городского округа по данным Росстата составляет 8500 человек. </w:t>
      </w:r>
      <w:r w:rsidRPr="007355C6">
        <w:rPr>
          <w:rFonts w:ascii="Times New Roman" w:hAnsi="Times New Roman"/>
          <w:color w:val="000000"/>
          <w:sz w:val="24"/>
          <w:szCs w:val="28"/>
        </w:rPr>
        <w:t xml:space="preserve">Основную часть населения составляют люди трудоспособного возраста 64,5% от общей численности населения, </w:t>
      </w:r>
      <w:r w:rsidRPr="007355C6">
        <w:rPr>
          <w:rFonts w:ascii="Times New Roman" w:hAnsi="Times New Roman"/>
          <w:bCs/>
          <w:sz w:val="24"/>
          <w:szCs w:val="28"/>
        </w:rPr>
        <w:t>доля лиц моложе трудоспособного возраста составляет 23,7%, а старше трудоспособного возраста – 10%.</w:t>
      </w:r>
      <w:r w:rsidRPr="007355C6">
        <w:rPr>
          <w:rFonts w:ascii="Times New Roman" w:hAnsi="Times New Roman"/>
          <w:color w:val="000000"/>
          <w:sz w:val="24"/>
          <w:szCs w:val="28"/>
        </w:rPr>
        <w:t xml:space="preserve"> Создание производственных предприятий на территории Локомотивн</w:t>
      </w:r>
      <w:r w:rsidR="00AB29AB" w:rsidRPr="007355C6">
        <w:rPr>
          <w:rFonts w:ascii="Times New Roman" w:hAnsi="Times New Roman"/>
          <w:color w:val="000000"/>
          <w:sz w:val="24"/>
          <w:szCs w:val="28"/>
        </w:rPr>
        <w:t>ого</w:t>
      </w:r>
      <w:r w:rsidRPr="007355C6">
        <w:rPr>
          <w:rFonts w:ascii="Times New Roman" w:hAnsi="Times New Roman"/>
          <w:color w:val="000000"/>
          <w:sz w:val="24"/>
          <w:szCs w:val="28"/>
        </w:rPr>
        <w:t xml:space="preserve"> городско</w:t>
      </w:r>
      <w:r w:rsidR="00AB29AB" w:rsidRPr="007355C6">
        <w:rPr>
          <w:rFonts w:ascii="Times New Roman" w:hAnsi="Times New Roman"/>
          <w:color w:val="000000"/>
          <w:sz w:val="24"/>
          <w:szCs w:val="28"/>
        </w:rPr>
        <w:t>го</w:t>
      </w:r>
      <w:r w:rsidRPr="007355C6">
        <w:rPr>
          <w:rFonts w:ascii="Times New Roman" w:hAnsi="Times New Roman"/>
          <w:color w:val="000000"/>
          <w:sz w:val="24"/>
          <w:szCs w:val="28"/>
        </w:rPr>
        <w:t xml:space="preserve"> округ</w:t>
      </w:r>
      <w:r w:rsidR="00AB29AB" w:rsidRPr="007355C6">
        <w:rPr>
          <w:rFonts w:ascii="Times New Roman" w:hAnsi="Times New Roman"/>
          <w:color w:val="000000"/>
          <w:sz w:val="24"/>
          <w:szCs w:val="28"/>
        </w:rPr>
        <w:t>а</w:t>
      </w:r>
      <w:r w:rsidRPr="007355C6">
        <w:rPr>
          <w:rFonts w:ascii="Times New Roman" w:hAnsi="Times New Roman"/>
          <w:color w:val="000000"/>
          <w:sz w:val="24"/>
          <w:szCs w:val="28"/>
        </w:rPr>
        <w:t xml:space="preserve"> позволит сократить ежегодный отток рабочей силы (63,2% от трудоспособного населения), занятой за пределами </w:t>
      </w:r>
      <w:r w:rsidR="00AB29AB" w:rsidRPr="007355C6">
        <w:rPr>
          <w:rFonts w:ascii="Times New Roman" w:hAnsi="Times New Roman"/>
          <w:color w:val="000000"/>
          <w:sz w:val="24"/>
          <w:szCs w:val="28"/>
        </w:rPr>
        <w:t>п.</w:t>
      </w:r>
      <w:r w:rsidRPr="007355C6">
        <w:rPr>
          <w:rFonts w:ascii="Times New Roman" w:hAnsi="Times New Roman"/>
          <w:color w:val="000000"/>
          <w:sz w:val="24"/>
          <w:szCs w:val="28"/>
        </w:rPr>
        <w:t xml:space="preserve"> Локомотивный, и трудоустроить их по месту жительства.</w:t>
      </w:r>
    </w:p>
    <w:p w:rsidR="00B97E71" w:rsidRPr="007355C6" w:rsidRDefault="00B97E71" w:rsidP="001E5AF5">
      <w:pPr>
        <w:spacing w:after="0" w:line="240" w:lineRule="auto"/>
        <w:ind w:firstLine="708"/>
        <w:jc w:val="both"/>
        <w:rPr>
          <w:rFonts w:ascii="Times New Roman" w:hAnsi="Times New Roman"/>
          <w:color w:val="000000"/>
          <w:sz w:val="24"/>
          <w:szCs w:val="28"/>
        </w:rPr>
      </w:pPr>
      <w:r w:rsidRPr="007355C6">
        <w:rPr>
          <w:rFonts w:ascii="Times New Roman" w:hAnsi="Times New Roman"/>
          <w:color w:val="000000"/>
          <w:sz w:val="24"/>
          <w:szCs w:val="28"/>
        </w:rPr>
        <w:t>Образовательный, квалификационный и профессиональный состав местного рынка рабочей силы достаточно высок:  Локомотивный городской округ обладает высоким уровнем образования:  почти 70% имеют высшее, незаконченное высшее и среднее специальное образование. Наличие квалифицированной рабочей силы является важным фактором инвестиционной привлекательности, поскольку позволяет в короткие сроки набрать персонал для эффективной реализации инвестиционных проектов. Прежде всего, это граждане, уволенные с военной службы, готовые к быстрому переобучению.</w:t>
      </w:r>
    </w:p>
    <w:p w:rsidR="00B97E71" w:rsidRPr="007355C6" w:rsidRDefault="00B97E71" w:rsidP="001E5AF5">
      <w:pPr>
        <w:spacing w:after="0" w:line="240" w:lineRule="auto"/>
        <w:ind w:right="71" w:firstLine="692"/>
        <w:jc w:val="both"/>
        <w:rPr>
          <w:rFonts w:ascii="Times New Roman" w:hAnsi="Times New Roman"/>
          <w:sz w:val="24"/>
          <w:szCs w:val="24"/>
        </w:rPr>
      </w:pPr>
      <w:r w:rsidRPr="007355C6">
        <w:rPr>
          <w:rFonts w:ascii="Times New Roman" w:hAnsi="Times New Roman"/>
          <w:sz w:val="24"/>
          <w:szCs w:val="24"/>
        </w:rPr>
        <w:t>Для достижения целей программы принимается условие, при котором численность жителей и хозяйствующих субъектов имеет тенденцию роста. По данным Генерального плана Локомотивного городского округа прогнозируемая численность населения пос. Локомотивный на период до 2025г.  определена   в пределах 10-11 тыс человек. По численности населения на расчетный срок пос. Локомотивный по-прежнему будет входить в группу «Малые города (поселки городского типа)»</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r w:rsidRPr="007355C6">
        <w:rPr>
          <w:rFonts w:ascii="Times New Roman" w:hAnsi="Times New Roman"/>
          <w:sz w:val="24"/>
          <w:szCs w:val="24"/>
        </w:rPr>
        <w:t xml:space="preserve">Развитие промышленных производств отсутствует. Большая часть учреждений в статистической отчетности представлена непромышленными видами деятельности. </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r w:rsidRPr="007355C6">
        <w:rPr>
          <w:rFonts w:ascii="Times New Roman" w:hAnsi="Times New Roman"/>
          <w:sz w:val="24"/>
          <w:szCs w:val="24"/>
        </w:rPr>
        <w:t>Бюджетная сфера представлена работниками служб муниципального управления, системы образования, учреждений социально-культурного назначения. Большая часть занятых работает в учреждениях социальной сферы – образовании, культуры, здравоохранении, а также организациях, предоставляющих жилищно-коммунальные услуги.</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r w:rsidRPr="007355C6">
        <w:rPr>
          <w:rFonts w:ascii="Times New Roman" w:hAnsi="Times New Roman"/>
          <w:sz w:val="24"/>
          <w:szCs w:val="24"/>
        </w:rPr>
        <w:t>Прочее трудоспособное население занято на предприятиях частного предпринимательства, а также на предприятиях и организациях г.Карталы.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Сохранение и наращивание профессионально - кадрового потенциала территории - это обеспечение возможности ее дальнейшего развития. Прежде всего нужно преодолеть сложившуюся диспропорцию в предложении и спросе на рабочую силу. Необходима </w:t>
      </w:r>
      <w:r w:rsidRPr="007355C6">
        <w:rPr>
          <w:rFonts w:ascii="Times New Roman" w:hAnsi="Times New Roman"/>
          <w:sz w:val="24"/>
        </w:rPr>
        <w:lastRenderedPageBreak/>
        <w:t>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p>
    <w:p w:rsidR="00B97E71" w:rsidRPr="007355C6" w:rsidRDefault="00B97E71" w:rsidP="001E5AF5">
      <w:pPr>
        <w:pStyle w:val="afffff4"/>
        <w:spacing w:after="0"/>
        <w:ind w:firstLine="567"/>
        <w:jc w:val="both"/>
        <w:rPr>
          <w:rFonts w:ascii="Times New Roman" w:hAnsi="Times New Roman"/>
          <w:b/>
          <w:i/>
          <w:shd w:val="clear" w:color="auto" w:fill="FFFFFF"/>
        </w:rPr>
      </w:pPr>
      <w:r w:rsidRPr="007355C6">
        <w:rPr>
          <w:rFonts w:ascii="Times New Roman" w:hAnsi="Times New Roman"/>
          <w:b/>
          <w:i/>
          <w:shd w:val="clear" w:color="auto" w:fill="FFFFFF"/>
        </w:rPr>
        <w:t>2.3 Характеристика функционирования и показатели работы транспортной инфраструктуры по видам транспорта.</w:t>
      </w:r>
    </w:p>
    <w:p w:rsidR="00B97E71" w:rsidRPr="007355C6" w:rsidRDefault="00B97E71" w:rsidP="001E5AF5">
      <w:pPr>
        <w:spacing w:after="0" w:line="240" w:lineRule="auto"/>
        <w:ind w:left="-15" w:right="74" w:firstLine="715"/>
        <w:jc w:val="both"/>
        <w:rPr>
          <w:rFonts w:ascii="Times New Roman" w:hAnsi="Times New Roman"/>
          <w:sz w:val="24"/>
          <w:szCs w:val="24"/>
        </w:rPr>
      </w:pPr>
      <w:r w:rsidRPr="007355C6">
        <w:rPr>
          <w:rFonts w:ascii="Times New Roman" w:hAnsi="Times New Roman"/>
          <w:sz w:val="24"/>
          <w:szCs w:val="24"/>
        </w:rPr>
        <w:t>По обслуживанию массовых грузовых и пассажирских перевозок поселка в корреспонденции с внешним миром первостепенную роль играют железнодорожный и  автомобильный транспорт.</w:t>
      </w:r>
    </w:p>
    <w:p w:rsidR="00B97E71" w:rsidRPr="007355C6" w:rsidRDefault="00B97E71" w:rsidP="001E5AF5">
      <w:pPr>
        <w:spacing w:after="0" w:line="240" w:lineRule="auto"/>
        <w:ind w:left="-15" w:right="74" w:hanging="12"/>
        <w:jc w:val="center"/>
        <w:rPr>
          <w:rFonts w:ascii="Times New Roman" w:hAnsi="Times New Roman"/>
          <w:sz w:val="24"/>
          <w:szCs w:val="24"/>
          <w:u w:val="single"/>
        </w:rPr>
      </w:pPr>
      <w:r w:rsidRPr="007355C6">
        <w:rPr>
          <w:rFonts w:ascii="Times New Roman" w:hAnsi="Times New Roman"/>
          <w:sz w:val="24"/>
          <w:szCs w:val="24"/>
          <w:u w:val="single"/>
        </w:rPr>
        <w:t>ЖЕЛЕЗНОДОРОЖНЫЙ  ТРАНСПОРТ</w:t>
      </w:r>
    </w:p>
    <w:p w:rsidR="00B97E71" w:rsidRPr="007355C6" w:rsidRDefault="00B97E71" w:rsidP="001E5AF5">
      <w:pPr>
        <w:widowControl w:val="0"/>
        <w:shd w:val="clear" w:color="auto" w:fill="FFFFFF"/>
        <w:tabs>
          <w:tab w:val="left" w:pos="0"/>
        </w:tabs>
        <w:autoSpaceDE w:val="0"/>
        <w:autoSpaceDN w:val="0"/>
        <w:adjustRightInd w:val="0"/>
        <w:spacing w:after="0" w:line="240" w:lineRule="auto"/>
        <w:ind w:right="34" w:firstLine="567"/>
        <w:jc w:val="both"/>
        <w:rPr>
          <w:rFonts w:ascii="Times New Roman" w:hAnsi="Times New Roman"/>
          <w:sz w:val="24"/>
          <w:szCs w:val="24"/>
        </w:rPr>
      </w:pPr>
      <w:r w:rsidRPr="007355C6">
        <w:rPr>
          <w:rFonts w:ascii="Times New Roman" w:hAnsi="Times New Roman"/>
          <w:sz w:val="24"/>
          <w:szCs w:val="24"/>
        </w:rPr>
        <w:t xml:space="preserve">Ближайшая железнодорожная станция находится в 3 км, в г. Карталы. Магистральная двухпутная электрифицированная линия Челябинск - Троицк - Карталы - Орск Южно-Уральской железной дороги проходит восточнее поселка, железнодорожная линия Магнитогорск - Карталы - Казахстан - в 1 км к северо-востоку от застройки поселка. </w:t>
      </w:r>
    </w:p>
    <w:p w:rsidR="00B97E71" w:rsidRPr="007355C6" w:rsidRDefault="00B97E71" w:rsidP="001E5AF5">
      <w:pPr>
        <w:spacing w:after="0" w:line="240" w:lineRule="auto"/>
        <w:ind w:right="74"/>
        <w:jc w:val="center"/>
        <w:rPr>
          <w:rFonts w:ascii="Times New Roman" w:hAnsi="Times New Roman"/>
          <w:sz w:val="24"/>
          <w:szCs w:val="24"/>
          <w:u w:val="single"/>
        </w:rPr>
      </w:pPr>
      <w:r w:rsidRPr="007355C6">
        <w:rPr>
          <w:rFonts w:ascii="Times New Roman" w:hAnsi="Times New Roman"/>
          <w:sz w:val="24"/>
          <w:szCs w:val="24"/>
          <w:u w:val="single"/>
        </w:rPr>
        <w:t>АВТОМОБИЛЬНЫЙ  ТРАНСПОРТ</w:t>
      </w:r>
    </w:p>
    <w:p w:rsidR="00B97E71" w:rsidRPr="007355C6" w:rsidRDefault="00B97E71" w:rsidP="001E5AF5">
      <w:pPr>
        <w:spacing w:after="0" w:line="240" w:lineRule="auto"/>
        <w:ind w:right="74" w:firstLine="692"/>
        <w:jc w:val="both"/>
        <w:rPr>
          <w:rFonts w:ascii="Times New Roman" w:hAnsi="Times New Roman"/>
          <w:sz w:val="24"/>
          <w:szCs w:val="24"/>
        </w:rPr>
      </w:pPr>
      <w:r w:rsidRPr="007355C6">
        <w:rPr>
          <w:rFonts w:ascii="Times New Roman" w:hAnsi="Times New Roman"/>
          <w:sz w:val="24"/>
          <w:szCs w:val="24"/>
        </w:rPr>
        <w:t xml:space="preserve">Основным видом транспорта в поселке является-  автомобильный. </w:t>
      </w:r>
      <w:r w:rsidRPr="007355C6">
        <w:rPr>
          <w:rFonts w:ascii="Times New Roman" w:eastAsia="Times New Roman" w:hAnsi="Times New Roman"/>
          <w:color w:val="242424"/>
          <w:sz w:val="24"/>
          <w:szCs w:val="24"/>
        </w:rPr>
        <w:t>Через округ в северной его части проходит одна автомобильная дорога межмуниципального значения</w:t>
      </w:r>
      <w:r w:rsidRPr="007355C6">
        <w:rPr>
          <w:rFonts w:ascii="Times New Roman" w:hAnsi="Times New Roman"/>
          <w:sz w:val="24"/>
          <w:szCs w:val="24"/>
        </w:rPr>
        <w:t xml:space="preserve"> на п. Снежный с ответвлением на п.Бреды (ширина общая – </w:t>
      </w:r>
      <w:smartTag w:uri="urn:schemas-microsoft-com:office:smarttags" w:element="metricconverter">
        <w:smartTagPr>
          <w:attr w:name="ProductID" w:val="18 м"/>
        </w:smartTagPr>
        <w:r w:rsidRPr="007355C6">
          <w:rPr>
            <w:rFonts w:ascii="Times New Roman" w:hAnsi="Times New Roman"/>
            <w:sz w:val="24"/>
            <w:szCs w:val="24"/>
          </w:rPr>
          <w:t>18 м</w:t>
        </w:r>
      </w:smartTag>
      <w:r w:rsidRPr="007355C6">
        <w:rPr>
          <w:rFonts w:ascii="Times New Roman" w:hAnsi="Times New Roman"/>
          <w:sz w:val="24"/>
          <w:szCs w:val="24"/>
        </w:rPr>
        <w:t xml:space="preserve">, проезжей части – </w:t>
      </w:r>
      <w:smartTag w:uri="urn:schemas-microsoft-com:office:smarttags" w:element="metricconverter">
        <w:smartTagPr>
          <w:attr w:name="ProductID" w:val="7 м"/>
        </w:smartTagPr>
        <w:r w:rsidRPr="007355C6">
          <w:rPr>
            <w:rFonts w:ascii="Times New Roman" w:hAnsi="Times New Roman"/>
            <w:sz w:val="24"/>
            <w:szCs w:val="24"/>
          </w:rPr>
          <w:t>7 м</w:t>
        </w:r>
      </w:smartTag>
      <w:r w:rsidRPr="007355C6">
        <w:rPr>
          <w:rFonts w:ascii="Times New Roman" w:hAnsi="Times New Roman"/>
          <w:sz w:val="24"/>
          <w:szCs w:val="24"/>
        </w:rPr>
        <w:t xml:space="preserve">, а/б покрытие, протяженность в границах округа – </w:t>
      </w:r>
      <w:smartTag w:uri="urn:schemas-microsoft-com:office:smarttags" w:element="metricconverter">
        <w:smartTagPr>
          <w:attr w:name="ProductID" w:val="5,64 км"/>
        </w:smartTagPr>
        <w:r w:rsidRPr="007355C6">
          <w:rPr>
            <w:rFonts w:ascii="Times New Roman" w:hAnsi="Times New Roman"/>
            <w:sz w:val="24"/>
            <w:szCs w:val="24"/>
          </w:rPr>
          <w:t>5,64 км</w:t>
        </w:r>
      </w:smartTag>
      <w:r w:rsidRPr="007355C6">
        <w:rPr>
          <w:rFonts w:ascii="Times New Roman" w:hAnsi="Times New Roman"/>
          <w:sz w:val="24"/>
          <w:szCs w:val="24"/>
        </w:rPr>
        <w:t>)</w:t>
      </w:r>
      <w:r w:rsidRPr="007355C6">
        <w:rPr>
          <w:rFonts w:ascii="Times New Roman" w:eastAsia="Times New Roman" w:hAnsi="Times New Roman"/>
          <w:color w:val="242424"/>
          <w:sz w:val="24"/>
          <w:szCs w:val="24"/>
        </w:rPr>
        <w:t xml:space="preserve">. В </w:t>
      </w:r>
      <w:r w:rsidRPr="007355C6">
        <w:rPr>
          <w:rFonts w:ascii="Times New Roman" w:hAnsi="Times New Roman"/>
          <w:sz w:val="24"/>
          <w:szCs w:val="28"/>
        </w:rPr>
        <w:t>северной части поселка автомобильная дорога носит название ул. Строителей и делит территорию на две части:</w:t>
      </w:r>
    </w:p>
    <w:p w:rsidR="00B97E71" w:rsidRPr="007355C6" w:rsidRDefault="00B97E71" w:rsidP="001E5AF5">
      <w:pPr>
        <w:widowControl w:val="0"/>
        <w:numPr>
          <w:ilvl w:val="0"/>
          <w:numId w:val="34"/>
        </w:numPr>
        <w:shd w:val="clear" w:color="auto" w:fill="FFFFFF"/>
        <w:tabs>
          <w:tab w:val="left" w:pos="1358"/>
        </w:tabs>
        <w:autoSpaceDE w:val="0"/>
        <w:autoSpaceDN w:val="0"/>
        <w:adjustRightInd w:val="0"/>
        <w:spacing w:after="0" w:line="240" w:lineRule="auto"/>
        <w:ind w:left="1358" w:right="14" w:hanging="365"/>
        <w:jc w:val="both"/>
        <w:rPr>
          <w:rFonts w:ascii="Times New Roman" w:hAnsi="Times New Roman"/>
          <w:sz w:val="24"/>
          <w:szCs w:val="28"/>
        </w:rPr>
      </w:pPr>
      <w:r w:rsidRPr="007355C6">
        <w:rPr>
          <w:rFonts w:ascii="Times New Roman" w:hAnsi="Times New Roman"/>
          <w:spacing w:val="-1"/>
          <w:sz w:val="24"/>
          <w:szCs w:val="28"/>
        </w:rPr>
        <w:t xml:space="preserve">к востоку от нее располагается жилая зона поселка (кварталы 4-5- эт. застройки, </w:t>
      </w:r>
      <w:r w:rsidRPr="007355C6">
        <w:rPr>
          <w:rFonts w:ascii="Times New Roman" w:hAnsi="Times New Roman"/>
          <w:sz w:val="24"/>
          <w:szCs w:val="28"/>
        </w:rPr>
        <w:t>общественный центр, детский городок, больница, бывшие казармы, гаражи, коллективные сады, водоем);</w:t>
      </w:r>
    </w:p>
    <w:p w:rsidR="00B97E71" w:rsidRPr="007355C6" w:rsidRDefault="00B97E71" w:rsidP="001E5AF5">
      <w:pPr>
        <w:widowControl w:val="0"/>
        <w:numPr>
          <w:ilvl w:val="0"/>
          <w:numId w:val="34"/>
        </w:numPr>
        <w:shd w:val="clear" w:color="auto" w:fill="FFFFFF"/>
        <w:tabs>
          <w:tab w:val="left" w:pos="1358"/>
        </w:tabs>
        <w:autoSpaceDE w:val="0"/>
        <w:autoSpaceDN w:val="0"/>
        <w:adjustRightInd w:val="0"/>
        <w:spacing w:after="0" w:line="240" w:lineRule="auto"/>
        <w:ind w:left="1358" w:right="14" w:hanging="365"/>
        <w:jc w:val="both"/>
        <w:rPr>
          <w:rFonts w:ascii="Times New Roman" w:hAnsi="Times New Roman"/>
          <w:sz w:val="24"/>
          <w:szCs w:val="28"/>
        </w:rPr>
      </w:pPr>
      <w:r w:rsidRPr="007355C6">
        <w:rPr>
          <w:rFonts w:ascii="Times New Roman" w:hAnsi="Times New Roman"/>
          <w:sz w:val="24"/>
          <w:szCs w:val="28"/>
        </w:rPr>
        <w:t>к западу от дороги — производственная зона (производственная база Карталыгазком, АЗС, СТО, ремзавод, полигон ТБО, объекты коммунально-складского назначения и т. д.).</w:t>
      </w:r>
    </w:p>
    <w:p w:rsidR="00B97E71" w:rsidRPr="007355C6" w:rsidRDefault="00B97E71" w:rsidP="001E5AF5">
      <w:pPr>
        <w:shd w:val="clear" w:color="auto" w:fill="FFFFFF"/>
        <w:spacing w:after="0" w:line="240" w:lineRule="auto"/>
        <w:ind w:left="34" w:right="14" w:firstLine="675"/>
        <w:jc w:val="center"/>
        <w:rPr>
          <w:rFonts w:ascii="Times New Roman" w:hAnsi="Times New Roman"/>
          <w:sz w:val="24"/>
          <w:szCs w:val="28"/>
          <w:u w:val="single"/>
        </w:rPr>
      </w:pPr>
      <w:r w:rsidRPr="007355C6">
        <w:rPr>
          <w:rFonts w:ascii="Times New Roman" w:hAnsi="Times New Roman"/>
          <w:sz w:val="24"/>
          <w:szCs w:val="28"/>
          <w:u w:val="single"/>
        </w:rPr>
        <w:t>ВОДНЫЙ ТРАНСПОРТ</w:t>
      </w:r>
    </w:p>
    <w:p w:rsidR="00B97E71" w:rsidRPr="007355C6" w:rsidRDefault="00B97E71" w:rsidP="001E5AF5">
      <w:pPr>
        <w:shd w:val="clear" w:color="auto" w:fill="FFFFFF"/>
        <w:spacing w:after="0" w:line="240" w:lineRule="auto"/>
        <w:ind w:left="34" w:right="14" w:firstLine="675"/>
        <w:jc w:val="both"/>
        <w:rPr>
          <w:rFonts w:ascii="Times New Roman" w:hAnsi="Times New Roman"/>
          <w:sz w:val="24"/>
          <w:szCs w:val="28"/>
        </w:rPr>
      </w:pPr>
      <w:r w:rsidRPr="007355C6">
        <w:rPr>
          <w:rFonts w:ascii="Times New Roman" w:hAnsi="Times New Roman"/>
          <w:sz w:val="24"/>
          <w:szCs w:val="28"/>
        </w:rPr>
        <w:t>Водный транспорт отсутствует.</w:t>
      </w:r>
    </w:p>
    <w:p w:rsidR="00B97E71" w:rsidRPr="007355C6" w:rsidRDefault="00B97E71" w:rsidP="001E5AF5">
      <w:pPr>
        <w:shd w:val="clear" w:color="auto" w:fill="FFFFFF"/>
        <w:spacing w:after="0" w:line="240" w:lineRule="auto"/>
        <w:ind w:left="34" w:right="14" w:firstLine="675"/>
        <w:jc w:val="center"/>
        <w:rPr>
          <w:rFonts w:ascii="Times New Roman" w:hAnsi="Times New Roman"/>
          <w:sz w:val="24"/>
          <w:szCs w:val="28"/>
          <w:u w:val="single"/>
        </w:rPr>
      </w:pPr>
      <w:r w:rsidRPr="007355C6">
        <w:rPr>
          <w:rFonts w:ascii="Times New Roman" w:hAnsi="Times New Roman"/>
          <w:sz w:val="24"/>
          <w:szCs w:val="28"/>
          <w:u w:val="single"/>
        </w:rPr>
        <w:t>ВОЗДУШНЫЙ ТРАНСПОРТ</w:t>
      </w:r>
    </w:p>
    <w:p w:rsidR="00B97E71" w:rsidRPr="007355C6" w:rsidRDefault="00B97E71" w:rsidP="001E5AF5">
      <w:pPr>
        <w:shd w:val="clear" w:color="auto" w:fill="FFFFFF"/>
        <w:spacing w:after="0" w:line="240" w:lineRule="auto"/>
        <w:ind w:left="34" w:right="14" w:firstLine="675"/>
        <w:jc w:val="both"/>
        <w:rPr>
          <w:rFonts w:ascii="Times New Roman" w:hAnsi="Times New Roman"/>
          <w:sz w:val="24"/>
          <w:szCs w:val="28"/>
        </w:rPr>
      </w:pPr>
      <w:r w:rsidRPr="007355C6">
        <w:rPr>
          <w:rFonts w:ascii="Times New Roman" w:hAnsi="Times New Roman"/>
          <w:sz w:val="24"/>
          <w:szCs w:val="28"/>
        </w:rPr>
        <w:t>Воздушные перевозки не осуществляются.</w:t>
      </w:r>
    </w:p>
    <w:p w:rsidR="00B97E71" w:rsidRPr="007355C6" w:rsidRDefault="00B97E71" w:rsidP="001E5AF5">
      <w:pPr>
        <w:shd w:val="clear" w:color="auto" w:fill="FFFFFF"/>
        <w:spacing w:after="0" w:line="240" w:lineRule="auto"/>
        <w:ind w:right="53" w:firstLine="696"/>
        <w:jc w:val="both"/>
        <w:rPr>
          <w:rFonts w:ascii="Arial" w:hAnsi="Arial" w:cs="Arial"/>
          <w:color w:val="000000"/>
          <w:sz w:val="24"/>
          <w:szCs w:val="26"/>
        </w:rPr>
      </w:pPr>
    </w:p>
    <w:p w:rsidR="00B97E71" w:rsidRPr="007355C6" w:rsidRDefault="00B97E71" w:rsidP="001E5AF5">
      <w:pPr>
        <w:pStyle w:val="afffff4"/>
        <w:spacing w:after="0"/>
        <w:jc w:val="both"/>
        <w:rPr>
          <w:rFonts w:ascii="Times New Roman" w:hAnsi="Times New Roman"/>
          <w:b/>
          <w:i/>
        </w:rPr>
      </w:pPr>
      <w:r w:rsidRPr="007355C6">
        <w:rPr>
          <w:rFonts w:ascii="Times New Roman" w:hAnsi="Times New Roman"/>
          <w:b/>
          <w:i/>
        </w:rPr>
        <w:t xml:space="preserve">2.4 </w:t>
      </w:r>
      <w:r w:rsidRPr="007355C6">
        <w:rPr>
          <w:rFonts w:ascii="Times New Roman" w:hAnsi="Times New Roman"/>
          <w:b/>
          <w:i/>
          <w:shd w:val="clear" w:color="auto" w:fill="FFFFFF"/>
        </w:rPr>
        <w:t>Характеристика сети дорог поселения, городского округа,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Автомобильные дороги являются важнейшей составной частью транспортной инфраструктуры Локомотивного городского округа. Они связывают территорию округа с соседними территориями, обеспечивают жизнедеятельность населенного пункта округа, во многом определяют возможности развития п.Локомотивный, по ним осуществляются автомобильные перевозки грузов и пассажиров. </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От уровня развития сети автомобильных дорог во многом зависит решение задач достижения устойчивого экономического роста округа, повышения благоприятного инвестиционного климата и улучшения качества жизни населения.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Локомотивного городского округа, поэтому совершенствование сети автомобильных дорог общего пользования местного значения важно для округа. Это в будущем позволит обеспечить приток трудовых ресурсов, развитие производства, а это в свою очередь приведет к экономическому росту округа</w:t>
      </w:r>
    </w:p>
    <w:p w:rsidR="00B97E71" w:rsidRPr="007355C6" w:rsidRDefault="00B97E71" w:rsidP="001E5AF5">
      <w:pPr>
        <w:shd w:val="clear" w:color="auto" w:fill="FFFFFF"/>
        <w:spacing w:after="0" w:line="240" w:lineRule="auto"/>
        <w:ind w:right="53" w:firstLine="696"/>
        <w:jc w:val="both"/>
        <w:rPr>
          <w:rFonts w:ascii="Times New Roman" w:hAnsi="Times New Roman"/>
          <w:sz w:val="32"/>
        </w:rPr>
      </w:pPr>
      <w:r w:rsidRPr="007355C6">
        <w:rPr>
          <w:rFonts w:ascii="Times New Roman" w:hAnsi="Times New Roman"/>
          <w:sz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w:t>
      </w:r>
      <w:r w:rsidRPr="007355C6">
        <w:rPr>
          <w:rFonts w:ascii="Times New Roman" w:hAnsi="Times New Roman"/>
          <w:sz w:val="24"/>
        </w:rPr>
        <w:lastRenderedPageBreak/>
        <w:t>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4"/>
        </w:rPr>
      </w:pPr>
      <w:r w:rsidRPr="007355C6">
        <w:rPr>
          <w:rFonts w:ascii="Times New Roman" w:hAnsi="Times New Roman"/>
          <w:sz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В настоящее время в Локомотивном городском округе находится 41,2 км автомобильных дорог общего пользования местного значения.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Дорога областного значения Карталы – Снежный в границах округа имеет протяженность 5,64 км (</w:t>
      </w:r>
      <w:r w:rsidRPr="007355C6">
        <w:rPr>
          <w:rFonts w:ascii="Times New Roman" w:hAnsi="Times New Roman"/>
          <w:sz w:val="24"/>
          <w:szCs w:val="24"/>
        </w:rPr>
        <w:t xml:space="preserve">ширина общая – </w:t>
      </w:r>
      <w:smartTag w:uri="urn:schemas-microsoft-com:office:smarttags" w:element="metricconverter">
        <w:smartTagPr>
          <w:attr w:name="ProductID" w:val="18 м"/>
        </w:smartTagPr>
        <w:r w:rsidRPr="007355C6">
          <w:rPr>
            <w:rFonts w:ascii="Times New Roman" w:hAnsi="Times New Roman"/>
            <w:sz w:val="24"/>
            <w:szCs w:val="24"/>
          </w:rPr>
          <w:t>18 м</w:t>
        </w:r>
      </w:smartTag>
      <w:r w:rsidRPr="007355C6">
        <w:rPr>
          <w:rFonts w:ascii="Times New Roman" w:hAnsi="Times New Roman"/>
          <w:sz w:val="24"/>
          <w:szCs w:val="24"/>
        </w:rPr>
        <w:t xml:space="preserve">, проезжей части – </w:t>
      </w:r>
      <w:smartTag w:uri="urn:schemas-microsoft-com:office:smarttags" w:element="metricconverter">
        <w:smartTagPr>
          <w:attr w:name="ProductID" w:val="7 м"/>
        </w:smartTagPr>
        <w:r w:rsidRPr="007355C6">
          <w:rPr>
            <w:rFonts w:ascii="Times New Roman" w:hAnsi="Times New Roman"/>
            <w:sz w:val="24"/>
            <w:szCs w:val="24"/>
          </w:rPr>
          <w:t>7 м</w:t>
        </w:r>
      </w:smartTag>
      <w:r w:rsidRPr="007355C6">
        <w:rPr>
          <w:rFonts w:ascii="Times New Roman" w:hAnsi="Times New Roman"/>
          <w:sz w:val="24"/>
          <w:szCs w:val="24"/>
        </w:rPr>
        <w:t>, а/б покрытие), по одной полосе движения в каждую сторону, скоростной режим в соответствии нормативными актами РФ.</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Улично-дорожная сеть п.Локомотивный - это 5,34 км дорог общего пользования местного значения. Из них 1,7 км – это кольцевая односторонняя дорога (ширина проезжей части - 7,4 метра, а/б покрытие), две полосы движения с ограничением скорости до 20 км/ч. Остальная доля дорог приходится на проезды и подъезды к жилым домам. Главными поселковыми улицами являются ул.Школьная, ул.Ленина, ул.Советская, ул.Мира.</w:t>
      </w:r>
    </w:p>
    <w:p w:rsidR="00B97E71" w:rsidRPr="007355C6" w:rsidRDefault="00B97E71" w:rsidP="001E5AF5">
      <w:pPr>
        <w:shd w:val="clear" w:color="auto" w:fill="FFFFFF"/>
        <w:spacing w:after="0" w:line="240" w:lineRule="auto"/>
        <w:ind w:right="53" w:firstLine="696"/>
        <w:jc w:val="both"/>
        <w:rPr>
          <w:rFonts w:ascii="Times New Roman" w:hAnsi="Times New Roman"/>
          <w:sz w:val="40"/>
          <w:szCs w:val="24"/>
        </w:rPr>
      </w:pPr>
      <w:r w:rsidRPr="007355C6">
        <w:rPr>
          <w:rFonts w:ascii="Times New Roman" w:hAnsi="Times New Roman"/>
          <w:sz w:val="24"/>
        </w:rPr>
        <w:t xml:space="preserve">В соответствии с ГОСТ Р 52398 «Классификация автомобильных дорог, основные параметры и требования» дороги общего пользования округа (ул.Строителей, ул.Ленина, ул.Советская, ул.Школьная, ул.Мира) относятся к классу автомобильных дорог «Дорога обычного типа (не скоростная дорога)» с категорией </w:t>
      </w:r>
      <w:r w:rsidRPr="007355C6">
        <w:rPr>
          <w:rFonts w:ascii="Times New Roman" w:hAnsi="Times New Roman"/>
          <w:sz w:val="24"/>
          <w:lang w:val="en-US"/>
        </w:rPr>
        <w:t>I</w:t>
      </w:r>
      <w:r w:rsidRPr="007355C6">
        <w:rPr>
          <w:rFonts w:ascii="Times New Roman" w:hAnsi="Times New Roman"/>
          <w:sz w:val="24"/>
        </w:rPr>
        <w:t xml:space="preserve">V. Для </w:t>
      </w:r>
      <w:r w:rsidRPr="007355C6">
        <w:rPr>
          <w:rFonts w:ascii="Times New Roman" w:hAnsi="Times New Roman"/>
          <w:sz w:val="24"/>
          <w:lang w:val="en-US"/>
        </w:rPr>
        <w:t>I</w:t>
      </w:r>
      <w:r w:rsidRPr="007355C6">
        <w:rPr>
          <w:rFonts w:ascii="Times New Roman" w:hAnsi="Times New Roman"/>
          <w:sz w:val="24"/>
        </w:rPr>
        <w:t>V категории предусматривается количество полос – 2, ширина полосы 3,0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w:t>
      </w: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2.5 </w:t>
      </w:r>
      <w:r w:rsidRPr="007355C6">
        <w:rPr>
          <w:rFonts w:ascii="Times New Roman" w:hAnsi="Times New Roman"/>
          <w:b/>
          <w:i/>
          <w:shd w:val="clear" w:color="auto" w:fill="FFFFFF"/>
        </w:rPr>
        <w:t> Анализ состава парка транспортных средств и уровня</w:t>
      </w:r>
      <w:r w:rsidRPr="007355C6">
        <w:rPr>
          <w:rStyle w:val="apple-converted-space"/>
          <w:rFonts w:ascii="Times New Roman" w:hAnsi="Times New Roman"/>
          <w:b/>
          <w:i/>
          <w:color w:val="000000"/>
          <w:sz w:val="28"/>
          <w:szCs w:val="28"/>
          <w:shd w:val="clear" w:color="auto" w:fill="FFFFFF"/>
        </w:rPr>
        <w:t> </w:t>
      </w:r>
      <w:r w:rsidRPr="007355C6">
        <w:rPr>
          <w:rFonts w:ascii="Times New Roman" w:hAnsi="Times New Roman"/>
          <w:b/>
          <w:i/>
          <w:shd w:val="clear" w:color="auto" w:fill="FFFFFF"/>
        </w:rPr>
        <w:t>автомобилизации в поселении, городском округе, обеспеченность парковками (парковочными местами).</w:t>
      </w:r>
      <w:r w:rsidRPr="007355C6">
        <w:rPr>
          <w:rFonts w:ascii="Times New Roman" w:hAnsi="Times New Roman"/>
          <w:b/>
          <w:i/>
        </w:rPr>
        <w:t xml:space="preserve"> </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4"/>
        </w:rPr>
      </w:pPr>
      <w:r w:rsidRPr="007355C6">
        <w:rPr>
          <w:rFonts w:ascii="Times New Roman" w:hAnsi="Times New Roman"/>
          <w:sz w:val="24"/>
        </w:rPr>
        <w:t>На протяжении последних лет наблюдается тенденция к увеличению числа автомобилей на территории округа. Основной прирост этого показателя осуществляется за счёт увеличения числа легковых автомобилей находящихся в собственности граждан. Хранение автотранспорта на территории Локомотивного городского округа осуществляется на придомовых автостоянках и в Гаражном кооперативе.</w:t>
      </w: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2.6 </w:t>
      </w:r>
      <w:r w:rsidRPr="007355C6">
        <w:rPr>
          <w:rFonts w:ascii="Times New Roman" w:hAnsi="Times New Roman"/>
          <w:b/>
          <w:i/>
          <w:shd w:val="clear" w:color="auto" w:fill="FFFFFF"/>
        </w:rPr>
        <w:t>Характеристика работы транспортных средств общего пользования, включая анализ пассажиропотока.</w:t>
      </w:r>
      <w:r w:rsidRPr="007355C6">
        <w:rPr>
          <w:rFonts w:ascii="Times New Roman" w:hAnsi="Times New Roman"/>
          <w:b/>
          <w:i/>
          <w:sz w:val="32"/>
        </w:rPr>
        <w:t xml:space="preserve"> </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и единственным пассажирским транспортом является маршрутное такси.</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lastRenderedPageBreak/>
        <w:t>На территории Локомотивного городского округа пассажирское сообщение представлено межмуниципальным маршрутом Карталы – Локомотивный.</w:t>
      </w:r>
    </w:p>
    <w:p w:rsidR="00B97E71" w:rsidRPr="007355C6" w:rsidRDefault="00B97E71" w:rsidP="001E5AF5">
      <w:pPr>
        <w:shd w:val="clear" w:color="auto" w:fill="FFFFFF"/>
        <w:spacing w:after="0" w:line="240" w:lineRule="auto"/>
        <w:ind w:right="53" w:firstLine="696"/>
        <w:jc w:val="both"/>
        <w:rPr>
          <w:sz w:val="24"/>
        </w:rPr>
      </w:pPr>
      <w:r w:rsidRPr="007355C6">
        <w:rPr>
          <w:rFonts w:ascii="Times New Roman" w:hAnsi="Times New Roman"/>
          <w:sz w:val="24"/>
        </w:rPr>
        <w:t>В п.Локомотивный наблюдается изменение интенсивности пассажиропотока в зависимости от времени суток. Выражается в увеличении пассажиропотока в утренние с 7 до 8-30, дневные с 12-30 до 14-00 и вечерние с 17-00 до 18-30 часов, что обусловлено необходимостью работающего населения и учащихся проезда к месту работы или обучения в г.Карталы  (или из г.Карталы в п.Локомотивный)</w:t>
      </w:r>
      <w:r w:rsidRPr="007355C6">
        <w:rPr>
          <w:sz w:val="24"/>
        </w:rPr>
        <w:t>.</w:t>
      </w:r>
    </w:p>
    <w:p w:rsidR="00B97E71" w:rsidRPr="007355C6" w:rsidRDefault="00B97E71" w:rsidP="001E5AF5">
      <w:pPr>
        <w:shd w:val="clear" w:color="auto" w:fill="FFFFFF"/>
        <w:spacing w:after="0" w:line="240" w:lineRule="auto"/>
        <w:ind w:right="53" w:firstLine="696"/>
        <w:jc w:val="both"/>
        <w:rPr>
          <w:rFonts w:ascii="Times New Roman" w:hAnsi="Times New Roman"/>
          <w:sz w:val="32"/>
        </w:rPr>
      </w:pPr>
      <w:r w:rsidRPr="007355C6">
        <w:rPr>
          <w:rFonts w:ascii="Times New Roman" w:hAnsi="Times New Roman"/>
          <w:sz w:val="24"/>
        </w:rPr>
        <w:t>Автотранспортное предприятие на территории Локомотивного городского округа отсутствует.</w:t>
      </w:r>
    </w:p>
    <w:p w:rsidR="00B97E71" w:rsidRPr="007355C6" w:rsidRDefault="00B97E71" w:rsidP="001E5AF5">
      <w:pPr>
        <w:pStyle w:val="afffff4"/>
        <w:spacing w:after="0"/>
        <w:jc w:val="both"/>
        <w:rPr>
          <w:rFonts w:ascii="Times New Roman" w:hAnsi="Times New Roman"/>
          <w:b/>
          <w:i/>
        </w:rPr>
      </w:pPr>
      <w:r w:rsidRPr="007355C6">
        <w:rPr>
          <w:rFonts w:ascii="Times New Roman" w:hAnsi="Times New Roman"/>
          <w:b/>
          <w:i/>
        </w:rPr>
        <w:t xml:space="preserve">2.7 </w:t>
      </w:r>
      <w:r w:rsidRPr="007355C6">
        <w:rPr>
          <w:rFonts w:ascii="Times New Roman" w:hAnsi="Times New Roman"/>
          <w:b/>
          <w:i/>
          <w:shd w:val="clear" w:color="auto" w:fill="FFFFFF"/>
        </w:rPr>
        <w:t>Характеристика условий пешеходного и велосипедного передвижения.</w:t>
      </w:r>
    </w:p>
    <w:p w:rsidR="00B97E71" w:rsidRPr="007355C6" w:rsidRDefault="00B97E71" w:rsidP="001E5AF5">
      <w:pPr>
        <w:shd w:val="clear" w:color="auto" w:fill="FFFFFF"/>
        <w:spacing w:after="0" w:line="240" w:lineRule="auto"/>
        <w:ind w:right="53" w:firstLine="696"/>
        <w:jc w:val="both"/>
        <w:rPr>
          <w:rFonts w:ascii="Times New Roman" w:hAnsi="Times New Roman"/>
          <w:sz w:val="32"/>
        </w:rPr>
      </w:pPr>
      <w:r w:rsidRPr="007355C6">
        <w:rPr>
          <w:rFonts w:ascii="Times New Roman" w:hAnsi="Times New Roman"/>
          <w:sz w:val="24"/>
        </w:rPr>
        <w:t>На территории Локомотивного городского округа велосипедное движение в организованных формах не представлено и отдельной инфраструктуры не имеет. Улично-дорожная сеть внутри населенного пункта благоустроенна. Сформированы асфальтированные тротуары, дорожное полотно ограничено от тротуара полосой древесно-кустарниковой растительности.</w:t>
      </w:r>
    </w:p>
    <w:p w:rsidR="00B97E71" w:rsidRPr="007355C6" w:rsidRDefault="00B97E71" w:rsidP="001E5AF5">
      <w:pPr>
        <w:pStyle w:val="afffff4"/>
        <w:spacing w:after="0"/>
        <w:jc w:val="both"/>
        <w:rPr>
          <w:rFonts w:ascii="Times New Roman" w:hAnsi="Times New Roman"/>
          <w:b/>
          <w:i/>
        </w:rPr>
      </w:pPr>
      <w:r w:rsidRPr="007355C6">
        <w:rPr>
          <w:rFonts w:ascii="Times New Roman" w:hAnsi="Times New Roman"/>
          <w:b/>
          <w:i/>
        </w:rPr>
        <w:t xml:space="preserve">2.8 </w:t>
      </w:r>
      <w:r w:rsidRPr="007355C6">
        <w:rPr>
          <w:rFonts w:ascii="Times New Roman" w:hAnsi="Times New Roman"/>
          <w:b/>
          <w:i/>
          <w:shd w:val="clear" w:color="auto" w:fill="FFFFFF"/>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Основная часть перевозимых грузов перевозится привлеченным транспортом.</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8"/>
        </w:rPr>
      </w:pPr>
      <w:r w:rsidRPr="007355C6">
        <w:rPr>
          <w:rFonts w:ascii="Times New Roman" w:hAnsi="Times New Roman"/>
          <w:sz w:val="24"/>
        </w:rPr>
        <w:t>Коммунальные службы Локомотивного городского округа в своем составе имеют 4 транспортных средств. Работа транспортных средств оценивается как удовлетворительная. Для прохождения технического обслуживания грузовых и коммунальных транспортных средств собственной производственно-технической базы, оборудования и персонала в Локомотивном городском округе нет.</w:t>
      </w:r>
    </w:p>
    <w:p w:rsidR="00B97E71" w:rsidRPr="007355C6" w:rsidRDefault="00B97E71" w:rsidP="001E5AF5">
      <w:pPr>
        <w:shd w:val="clear" w:color="auto" w:fill="FFFFFF"/>
        <w:spacing w:after="0" w:line="240" w:lineRule="auto"/>
        <w:ind w:right="53"/>
        <w:jc w:val="both"/>
        <w:rPr>
          <w:rFonts w:ascii="Times New Roman" w:hAnsi="Times New Roman"/>
          <w:sz w:val="24"/>
          <w:szCs w:val="28"/>
        </w:rPr>
      </w:pPr>
    </w:p>
    <w:p w:rsidR="00AB29AB" w:rsidRPr="007355C6" w:rsidRDefault="00AB29AB" w:rsidP="001E5AF5">
      <w:pPr>
        <w:shd w:val="clear" w:color="auto" w:fill="FFFFFF"/>
        <w:spacing w:after="0" w:line="240" w:lineRule="auto"/>
        <w:ind w:right="53"/>
        <w:jc w:val="both"/>
        <w:rPr>
          <w:rFonts w:ascii="Times New Roman" w:hAnsi="Times New Roman"/>
          <w:sz w:val="24"/>
          <w:szCs w:val="28"/>
        </w:rPr>
      </w:pPr>
    </w:p>
    <w:p w:rsidR="00AB29AB" w:rsidRPr="007355C6" w:rsidRDefault="00AB29AB" w:rsidP="001E5AF5">
      <w:pPr>
        <w:shd w:val="clear" w:color="auto" w:fill="FFFFFF"/>
        <w:spacing w:after="0" w:line="240" w:lineRule="auto"/>
        <w:ind w:right="53"/>
        <w:jc w:val="both"/>
        <w:rPr>
          <w:rFonts w:ascii="Times New Roman" w:hAnsi="Times New Roman"/>
          <w:sz w:val="24"/>
          <w:szCs w:val="28"/>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2.9 </w:t>
      </w:r>
      <w:r w:rsidRPr="007355C6">
        <w:rPr>
          <w:rFonts w:ascii="Times New Roman" w:hAnsi="Times New Roman"/>
          <w:b/>
          <w:i/>
          <w:shd w:val="clear" w:color="auto" w:fill="FFFFFF"/>
        </w:rPr>
        <w:t>Анализ уровня безопасности дорожного движения.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8"/>
        </w:rPr>
      </w:pPr>
      <w:r w:rsidRPr="007355C6">
        <w:rPr>
          <w:rFonts w:ascii="Times New Roman" w:hAnsi="Times New Roman"/>
          <w:sz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r w:rsidRPr="007355C6">
        <w:rPr>
          <w:rFonts w:ascii="Times New Roman" w:hAnsi="Times New Roman"/>
          <w:sz w:val="24"/>
          <w:szCs w:val="28"/>
        </w:rPr>
        <w:t>.</w:t>
      </w:r>
    </w:p>
    <w:p w:rsidR="00B97E71" w:rsidRPr="007355C6" w:rsidRDefault="00B97E71" w:rsidP="001E5AF5">
      <w:pPr>
        <w:shd w:val="clear" w:color="auto" w:fill="FFFFFF"/>
        <w:spacing w:after="0" w:line="240" w:lineRule="auto"/>
        <w:ind w:right="53" w:firstLine="696"/>
        <w:jc w:val="both"/>
        <w:rPr>
          <w:sz w:val="20"/>
        </w:rPr>
      </w:pPr>
      <w:r w:rsidRPr="007355C6">
        <w:rPr>
          <w:rFonts w:ascii="Times New Roman" w:hAnsi="Times New Roman"/>
          <w:sz w:val="24"/>
          <w:szCs w:val="28"/>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B97E71" w:rsidRPr="007355C6" w:rsidRDefault="00B97E71" w:rsidP="001E5AF5">
      <w:pPr>
        <w:shd w:val="clear" w:color="auto" w:fill="FFFFFF"/>
        <w:spacing w:after="0" w:line="240" w:lineRule="auto"/>
        <w:ind w:right="53" w:firstLine="696"/>
        <w:jc w:val="both"/>
        <w:rPr>
          <w:sz w:val="20"/>
        </w:rPr>
      </w:pPr>
      <w:r w:rsidRPr="007355C6">
        <w:rPr>
          <w:rFonts w:ascii="Times New Roman" w:hAnsi="Times New Roman"/>
          <w:sz w:val="24"/>
        </w:rPr>
        <w:t>В Локомотивном городском округе в</w:t>
      </w:r>
      <w:r w:rsidR="00AB29AB" w:rsidRPr="007355C6">
        <w:rPr>
          <w:rFonts w:ascii="Times New Roman" w:hAnsi="Times New Roman"/>
          <w:sz w:val="24"/>
        </w:rPr>
        <w:t xml:space="preserve"> 2015 году дорожно-</w:t>
      </w:r>
      <w:r w:rsidRPr="007355C6">
        <w:rPr>
          <w:rFonts w:ascii="Times New Roman" w:hAnsi="Times New Roman"/>
          <w:sz w:val="24"/>
        </w:rPr>
        <w:t>транспортных происшествий со смертельным исходом не зарегистрировано</w:t>
      </w:r>
      <w:r w:rsidRPr="007355C6">
        <w:rPr>
          <w:rFonts w:ascii="Times New Roman" w:hAnsi="Times New Roman"/>
          <w:sz w:val="24"/>
          <w:szCs w:val="28"/>
        </w:rPr>
        <w:t>. Несмотря на это, в перспективе, из-за неудовлетворительного состояния автомобильных дорог (высокая колейность по ул.Строителей),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w:t>
      </w:r>
      <w:r w:rsidRPr="007355C6">
        <w:rPr>
          <w:sz w:val="20"/>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Основными причинами совершения ДТП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w:t>
      </w:r>
      <w:r w:rsidRPr="007355C6">
        <w:rPr>
          <w:rFonts w:ascii="Times New Roman" w:hAnsi="Times New Roman"/>
          <w:sz w:val="24"/>
        </w:rPr>
        <w:lastRenderedPageBreak/>
        <w:t>количества дорожно-транспортных происшествий и в целом повышают комфортабельность движения.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С целью снижения остроты создавшейся проблемы применение программно- целевого метода позволит добиться: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 координации деятельности органов местного самоуправления в области обеспечения безопасности дорожного движения;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 реализации комплекса мероприятий, в том числе профилактического характера, по снижению числа дорожно-транспортных происшествий, а также по формированию законопослушного поведения участников дорожного движения.</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8"/>
        </w:rPr>
      </w:pPr>
      <w:r w:rsidRPr="007355C6">
        <w:rPr>
          <w:rFonts w:ascii="Times New Roman" w:hAnsi="Times New Roman"/>
          <w:sz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Реализация Программы позволит: - установить необходимые виды и объемы дорожных работ, - обеспечить безопасность дорожного движения; - сформировать расходные обязательства по задачам, сконцентрировав финансовые ресурсы на реализации приоритетных задач.</w:t>
      </w:r>
    </w:p>
    <w:p w:rsidR="00B97E71" w:rsidRPr="007355C6" w:rsidRDefault="00B97E71" w:rsidP="001E5AF5">
      <w:pPr>
        <w:shd w:val="clear" w:color="auto" w:fill="FFFFFF"/>
        <w:spacing w:after="0" w:line="240" w:lineRule="auto"/>
        <w:ind w:right="53"/>
        <w:jc w:val="both"/>
        <w:rPr>
          <w:rFonts w:ascii="Times New Roman" w:hAnsi="Times New Roman"/>
          <w:sz w:val="24"/>
          <w:szCs w:val="28"/>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2.10 </w:t>
      </w:r>
      <w:r w:rsidRPr="007355C6">
        <w:rPr>
          <w:rFonts w:ascii="Times New Roman" w:hAnsi="Times New Roman"/>
          <w:b/>
          <w:i/>
          <w:shd w:val="clear" w:color="auto" w:fill="FFFFFF"/>
        </w:rPr>
        <w:t>Оценка уровня негативного воздействия транспортной инфраструктуры на окружающую среду, безопасность и здоровье населения.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Автомобильный транспорт и инфраструктура автотранспортного комплекса относится к главным источникам загрязнения окружающей среды.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8"/>
        </w:rPr>
      </w:pPr>
      <w:r w:rsidRPr="007355C6">
        <w:rPr>
          <w:rFonts w:ascii="Times New Roman" w:hAnsi="Times New Roman"/>
          <w:sz w:val="24"/>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B97E71" w:rsidRPr="007355C6" w:rsidRDefault="00B97E71" w:rsidP="001E5AF5">
      <w:pPr>
        <w:shd w:val="clear" w:color="auto" w:fill="FFFFFF"/>
        <w:spacing w:after="0" w:line="240" w:lineRule="auto"/>
        <w:ind w:right="53"/>
        <w:jc w:val="both"/>
        <w:rPr>
          <w:rFonts w:ascii="Times New Roman" w:hAnsi="Times New Roman"/>
          <w:sz w:val="24"/>
          <w:szCs w:val="28"/>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2.11 </w:t>
      </w:r>
      <w:r w:rsidRPr="007355C6">
        <w:rPr>
          <w:rFonts w:ascii="Times New Roman" w:hAnsi="Times New Roman"/>
          <w:b/>
          <w:i/>
          <w:shd w:val="clear" w:color="auto" w:fill="FFFFFF"/>
        </w:rPr>
        <w:t>Характеристика существующих условий и перспектив развития и размещения транспортной инфраструктуры поселения, городского округа.</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8"/>
        </w:rPr>
      </w:pPr>
      <w:r w:rsidRPr="007355C6">
        <w:rPr>
          <w:rFonts w:ascii="Times New Roman" w:hAnsi="Times New Roman"/>
          <w:sz w:val="24"/>
          <w:szCs w:val="28"/>
        </w:rPr>
        <w:t>Все земли Локомотивного городского округа находятся в собственности Российской Федерации постоянном бессрочном пользовании ФГКУ «Приволжско-Уральское территориальное управление имущественных отношений» Министерства обороны Российской Федерации. Перспективы развития улично-дорожной сети и объектов транспортной инфраструктуры напрямую связаны с передачей земель округа в собственность муниципального образования. С учетом сложившейся ситуации высоких темпов роста транспортной сети до передачи в собственность муниципального образования земель</w:t>
      </w:r>
      <w:r w:rsidR="00AB29AB" w:rsidRPr="007355C6">
        <w:rPr>
          <w:rFonts w:ascii="Times New Roman" w:hAnsi="Times New Roman"/>
          <w:sz w:val="24"/>
          <w:szCs w:val="28"/>
        </w:rPr>
        <w:t>,</w:t>
      </w:r>
      <w:r w:rsidRPr="007355C6">
        <w:rPr>
          <w:rFonts w:ascii="Times New Roman" w:hAnsi="Times New Roman"/>
          <w:sz w:val="24"/>
          <w:szCs w:val="28"/>
        </w:rPr>
        <w:t xml:space="preserve"> не ожидается.</w:t>
      </w:r>
    </w:p>
    <w:p w:rsidR="00B97E71" w:rsidRPr="007355C6" w:rsidRDefault="00B97E71" w:rsidP="001E5AF5">
      <w:pPr>
        <w:shd w:val="clear" w:color="auto" w:fill="FFFFFF"/>
        <w:spacing w:after="0" w:line="240" w:lineRule="auto"/>
        <w:ind w:right="53"/>
        <w:jc w:val="both"/>
        <w:rPr>
          <w:rFonts w:ascii="Times New Roman" w:hAnsi="Times New Roman"/>
          <w:sz w:val="24"/>
          <w:szCs w:val="28"/>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2.12 </w:t>
      </w:r>
      <w:r w:rsidRPr="007355C6">
        <w:rPr>
          <w:rFonts w:ascii="Times New Roman" w:hAnsi="Times New Roman"/>
          <w:b/>
          <w:i/>
          <w:shd w:val="clear" w:color="auto" w:fill="FFFFFF"/>
        </w:rPr>
        <w:t> Оценка нормативно-правовой базы, необходимой для функционирования и развития транспортной инфраструктуры поселения, городского округа.</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Программа комплексного развития транспортной инфраструктуры Локомотивного городского округа на 2016 - 2025 подготовлена на основании:</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Градостроительного кодекса РФ от 29 декабря 2004 №190 – ФЗ;</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Федерального закона от 06 октября 2003 года № 131-ФЗ «Об общих принципах организации местного самоуправления в Российской Федерации»;</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Федерального закона от 09.02.2007 № 16-ФЗ «О транспортной безопасности»;</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поручения Президента Российской Федерации от 17 марта 2011 года Пр-701;</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постановление Правительства Российской Федерации от 25 декабря 2015 года Пр- N1440 «Об утверждении требований к программам комплексного развития транспортной инфраструктуры поселений, городских округов»;</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 Генерального плана Локомотивного городского округа Челябинской области (утв. Решением Собрания депутатов Локомотивного городского округа от 30.06.2008 г. № 41-р);</w:t>
      </w:r>
    </w:p>
    <w:p w:rsidR="00B97E71" w:rsidRPr="007355C6" w:rsidRDefault="00B97E71" w:rsidP="001E5AF5">
      <w:pPr>
        <w:spacing w:after="0" w:line="240" w:lineRule="auto"/>
        <w:ind w:firstLine="567"/>
        <w:jc w:val="both"/>
        <w:rPr>
          <w:rFonts w:ascii="Times New Roman" w:hAnsi="Times New Roman"/>
          <w:sz w:val="24"/>
        </w:rPr>
      </w:pPr>
      <w:r w:rsidRPr="007355C6">
        <w:rPr>
          <w:rFonts w:ascii="Times New Roman" w:hAnsi="Times New Roman"/>
          <w:sz w:val="24"/>
        </w:rPr>
        <w:t>-Решение Собрания депутатов Локомотивного городского округа от 26.02.2014 № 20-р «О порядке формирования и использования бюджетных ассигнований муниципального дорожного фонда Локомотивного городского округа Челябинской области»;</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 применение экономических мер, стимулирующих инвестиции в объекты транспортной инфраструктуры;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координация усилий федеральных органов исполнительной власти, органов исполнительной власти Челябинской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8"/>
        </w:rPr>
      </w:pPr>
      <w:r w:rsidRPr="007355C6">
        <w:rPr>
          <w:rFonts w:ascii="Times New Roman" w:hAnsi="Times New Roman"/>
          <w:sz w:val="24"/>
        </w:rPr>
        <w:t xml:space="preserve"> - разработка стандартов и регламентов эксплуатации и (или) использования объектов транспортной инфраструктуры на всех этапах жизненного цикла объект</w:t>
      </w:r>
    </w:p>
    <w:p w:rsidR="00B97E71" w:rsidRPr="007355C6" w:rsidRDefault="00B97E71" w:rsidP="001E5AF5">
      <w:pPr>
        <w:shd w:val="clear" w:color="auto" w:fill="FFFFFF"/>
        <w:spacing w:after="0" w:line="240" w:lineRule="auto"/>
        <w:ind w:right="53"/>
        <w:jc w:val="both"/>
        <w:rPr>
          <w:rFonts w:ascii="Times New Roman" w:hAnsi="Times New Roman"/>
          <w:sz w:val="24"/>
          <w:szCs w:val="28"/>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2.13 </w:t>
      </w:r>
      <w:r w:rsidRPr="007355C6">
        <w:rPr>
          <w:rFonts w:ascii="Times New Roman" w:hAnsi="Times New Roman"/>
          <w:b/>
          <w:i/>
          <w:shd w:val="clear" w:color="auto" w:fill="FFFFFF"/>
        </w:rPr>
        <w:t>Оценка финансирования транспортной инфраструктуры.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Финансовой основой реализации муниципальной программы являются средства бюджета Локомотивного городского округа. Привлечение средств бюджета Челябинской области учитывается как прогноз софинансирования мероприятий в соответствии с действующим законодательством.</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Ежегодные объемы финансирования программы определяются в соответствии с утвержденным бюджетом Локомотивного городского округа на соответствующий финансовый год и с учетом дополнительных источников финансирования.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Общий объем финансирования, необходимый для реализации мероприятий Программы на весь расчетный срок, составляет </w:t>
      </w:r>
      <w:r w:rsidR="00CA79F0" w:rsidRPr="007355C6">
        <w:rPr>
          <w:rFonts w:ascii="Times New Roman" w:hAnsi="Times New Roman"/>
          <w:sz w:val="24"/>
        </w:rPr>
        <w:t>12 904,2</w:t>
      </w:r>
      <w:r w:rsidRPr="007355C6">
        <w:rPr>
          <w:rFonts w:ascii="Times New Roman" w:hAnsi="Times New Roman"/>
          <w:sz w:val="24"/>
        </w:rPr>
        <w:t xml:space="preserve"> </w:t>
      </w:r>
      <w:r w:rsidR="00CA79F0" w:rsidRPr="007355C6">
        <w:rPr>
          <w:rFonts w:ascii="Times New Roman" w:hAnsi="Times New Roman"/>
          <w:sz w:val="24"/>
        </w:rPr>
        <w:t>тыс.</w:t>
      </w:r>
      <w:r w:rsidRPr="007355C6">
        <w:rPr>
          <w:rFonts w:ascii="Times New Roman" w:hAnsi="Times New Roman"/>
          <w:sz w:val="24"/>
        </w:rPr>
        <w:t xml:space="preserve"> рублей, в том числе по годам:</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lastRenderedPageBreak/>
        <w:t xml:space="preserve">2017 год — </w:t>
      </w:r>
      <w:r w:rsidR="006274BF" w:rsidRPr="007355C6">
        <w:rPr>
          <w:rFonts w:ascii="Times New Roman" w:hAnsi="Times New Roman"/>
          <w:sz w:val="24"/>
        </w:rPr>
        <w:t>1 552,0 тыс. руб</w:t>
      </w:r>
      <w:r w:rsidRPr="007355C6">
        <w:rPr>
          <w:rFonts w:ascii="Times New Roman" w:hAnsi="Times New Roman"/>
          <w:sz w:val="24"/>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2018 год – </w:t>
      </w:r>
      <w:r w:rsidR="006274BF" w:rsidRPr="007355C6">
        <w:rPr>
          <w:rFonts w:ascii="Times New Roman" w:hAnsi="Times New Roman"/>
          <w:sz w:val="24"/>
        </w:rPr>
        <w:t>1 361,7 тыс. руб</w:t>
      </w:r>
      <w:r w:rsidRPr="007355C6">
        <w:rPr>
          <w:rFonts w:ascii="Times New Roman" w:hAnsi="Times New Roman"/>
          <w:sz w:val="24"/>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2019 год — </w:t>
      </w:r>
      <w:r w:rsidR="006274BF" w:rsidRPr="007355C6">
        <w:rPr>
          <w:rFonts w:ascii="Times New Roman" w:hAnsi="Times New Roman"/>
          <w:sz w:val="24"/>
        </w:rPr>
        <w:t>1 490,5 тыс.</w:t>
      </w:r>
      <w:r w:rsidRPr="007355C6">
        <w:rPr>
          <w:rFonts w:ascii="Times New Roman" w:hAnsi="Times New Roman"/>
          <w:sz w:val="24"/>
        </w:rPr>
        <w:t>руб;</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2020 год — </w:t>
      </w:r>
      <w:r w:rsidR="006274BF" w:rsidRPr="007355C6">
        <w:rPr>
          <w:rFonts w:ascii="Times New Roman" w:hAnsi="Times New Roman"/>
          <w:sz w:val="24"/>
        </w:rPr>
        <w:t>1 500 тыс.</w:t>
      </w:r>
      <w:r w:rsidRPr="007355C6">
        <w:rPr>
          <w:rFonts w:ascii="Times New Roman" w:hAnsi="Times New Roman"/>
          <w:sz w:val="24"/>
        </w:rPr>
        <w:t xml:space="preserve"> руб</w:t>
      </w:r>
      <w:r w:rsidR="006274BF" w:rsidRPr="007355C6">
        <w:rPr>
          <w:rFonts w:ascii="Times New Roman" w:hAnsi="Times New Roman"/>
          <w:sz w:val="24"/>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С 2021 по 2025 годы-</w:t>
      </w:r>
      <w:r w:rsidR="006C1808" w:rsidRPr="007355C6">
        <w:rPr>
          <w:rFonts w:ascii="Times New Roman" w:hAnsi="Times New Roman"/>
          <w:sz w:val="24"/>
        </w:rPr>
        <w:t>7 000</w:t>
      </w:r>
      <w:r w:rsidR="006274BF" w:rsidRPr="007355C6">
        <w:rPr>
          <w:rFonts w:ascii="Times New Roman" w:hAnsi="Times New Roman"/>
          <w:sz w:val="24"/>
        </w:rPr>
        <w:t xml:space="preserve"> тыс. руб</w:t>
      </w:r>
      <w:r w:rsidRPr="007355C6">
        <w:rPr>
          <w:rFonts w:ascii="Times New Roman" w:hAnsi="Times New Roman"/>
          <w:sz w:val="24"/>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Финансирование мероприятий Программы осуществляется в следующих формах бюджетных ассигнований: оплата муниципальных контрактов на выполнение работ, оказание услуг для муниципальных нужд в целях реализации полномочий Локомотивного городского округа по ремонту, капитальному ремонту, реконструкции и строительству дорог местного значения, а также оснащение их необходимыми средствами регулирования дорожного движения (разметка, дорожные знаки, дорожное ограждение, светофорные объекты).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4"/>
        </w:rPr>
      </w:pPr>
      <w:r w:rsidRPr="007355C6">
        <w:rPr>
          <w:rFonts w:ascii="Times New Roman" w:hAnsi="Times New Roman"/>
          <w:sz w:val="24"/>
        </w:rPr>
        <w:t>Реальная ситуация с возможностями федерального, областного и местного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округа должны быть сконцентрированы на решении посильных задач на доступной финансовой основе (содержание, текущий ремонт дорог.) Расходы на реализацию Программы представлены в приложении № 3 к Программе. Объемы финансирования муниципальной программы носят прогнозный характер и подлежат уточнению в установленном порядке</w:t>
      </w:r>
    </w:p>
    <w:p w:rsidR="00B97E71" w:rsidRPr="007355C6" w:rsidRDefault="00B97E71" w:rsidP="001E5AF5">
      <w:pPr>
        <w:shd w:val="clear" w:color="auto" w:fill="FFFFFF"/>
        <w:spacing w:after="0" w:line="240" w:lineRule="auto"/>
        <w:ind w:right="53" w:firstLine="696"/>
        <w:jc w:val="both"/>
        <w:rPr>
          <w:rFonts w:ascii="Times New Roman" w:hAnsi="Times New Roman"/>
          <w:b/>
          <w:i/>
          <w:sz w:val="24"/>
          <w:szCs w:val="28"/>
        </w:rPr>
      </w:pPr>
    </w:p>
    <w:p w:rsidR="00B97E71" w:rsidRPr="007355C6" w:rsidRDefault="00B97E71" w:rsidP="001E5AF5">
      <w:pPr>
        <w:pStyle w:val="afffff2"/>
        <w:spacing w:before="0" w:after="0"/>
        <w:rPr>
          <w:rFonts w:ascii="Times New Roman" w:hAnsi="Times New Roman"/>
          <w:sz w:val="24"/>
        </w:rPr>
      </w:pPr>
      <w:r w:rsidRPr="007355C6">
        <w:rPr>
          <w:rFonts w:ascii="Times New Roman" w:hAnsi="Times New Roman"/>
          <w:sz w:val="24"/>
          <w:lang w:val="en-US"/>
        </w:rPr>
        <w:t>III</w:t>
      </w:r>
      <w:r w:rsidRPr="007355C6">
        <w:rPr>
          <w:rFonts w:ascii="Times New Roman" w:hAnsi="Times New Roman"/>
          <w:sz w:val="24"/>
        </w:rPr>
        <w:t xml:space="preserve">. </w:t>
      </w:r>
      <w:r w:rsidRPr="007355C6">
        <w:rPr>
          <w:rFonts w:ascii="Times New Roman" w:hAnsi="Times New Roman"/>
          <w:sz w:val="24"/>
          <w:shd w:val="clear" w:color="auto" w:fill="FFFFFF"/>
        </w:rPr>
        <w:t>Прогноз транспортного спроса, изменения объемов и характера передвижения населения и перевозок грузов на территории поселения</w:t>
      </w:r>
      <w:r w:rsidRPr="007355C6">
        <w:rPr>
          <w:rFonts w:ascii="Times New Roman" w:hAnsi="Times New Roman"/>
          <w:sz w:val="24"/>
        </w:rPr>
        <w:t>.</w:t>
      </w:r>
    </w:p>
    <w:p w:rsidR="00B97E71" w:rsidRPr="007355C6" w:rsidRDefault="00B97E71" w:rsidP="001E5AF5">
      <w:pPr>
        <w:spacing w:after="0" w:line="240" w:lineRule="auto"/>
        <w:rPr>
          <w:sz w:val="20"/>
        </w:rPr>
      </w:pPr>
    </w:p>
    <w:p w:rsidR="00B97E71" w:rsidRPr="007355C6" w:rsidRDefault="00B97E71" w:rsidP="001E5AF5">
      <w:pPr>
        <w:pStyle w:val="afffff4"/>
        <w:spacing w:after="0"/>
        <w:ind w:firstLine="567"/>
        <w:jc w:val="both"/>
        <w:rPr>
          <w:rFonts w:ascii="Times New Roman" w:hAnsi="Times New Roman"/>
          <w:b/>
          <w:i/>
          <w:szCs w:val="28"/>
        </w:rPr>
      </w:pPr>
      <w:r w:rsidRPr="007355C6">
        <w:rPr>
          <w:rFonts w:ascii="Times New Roman" w:hAnsi="Times New Roman"/>
          <w:b/>
          <w:i/>
          <w:szCs w:val="28"/>
        </w:rPr>
        <w:t xml:space="preserve">3.1 </w:t>
      </w:r>
      <w:r w:rsidRPr="007355C6">
        <w:rPr>
          <w:rFonts w:ascii="Times New Roman" w:hAnsi="Times New Roman"/>
          <w:b/>
          <w:i/>
          <w:szCs w:val="28"/>
          <w:shd w:val="clear" w:color="auto" w:fill="FFFFFF"/>
        </w:rPr>
        <w:t>Прогноз социально-экономического и градостроительного развития Локомотивного городского округа</w:t>
      </w:r>
      <w:r w:rsidRPr="007355C6">
        <w:rPr>
          <w:rFonts w:ascii="Times New Roman" w:hAnsi="Times New Roman"/>
          <w:b/>
          <w:i/>
          <w:szCs w:val="28"/>
        </w:rPr>
        <w:t>.</w:t>
      </w:r>
    </w:p>
    <w:p w:rsidR="00B97E71" w:rsidRPr="007355C6" w:rsidRDefault="00B97E71" w:rsidP="001E5AF5">
      <w:pPr>
        <w:shd w:val="clear" w:color="auto" w:fill="FFFFFF"/>
        <w:spacing w:after="0" w:line="240" w:lineRule="auto"/>
        <w:ind w:right="53" w:firstLine="696"/>
        <w:jc w:val="both"/>
        <w:rPr>
          <w:rFonts w:ascii="Times New Roman" w:hAnsi="Times New Roman"/>
        </w:rPr>
      </w:pPr>
      <w:r w:rsidRPr="007355C6">
        <w:rPr>
          <w:rFonts w:ascii="Times New Roman" w:hAnsi="Times New Roman"/>
          <w:sz w:val="24"/>
          <w:szCs w:val="24"/>
        </w:rPr>
        <w:t xml:space="preserve">Специфика поселка </w:t>
      </w:r>
      <w:r w:rsidRPr="007355C6">
        <w:rPr>
          <w:rFonts w:ascii="Times New Roman" w:hAnsi="Times New Roman"/>
          <w:spacing w:val="-1"/>
          <w:sz w:val="24"/>
          <w:szCs w:val="24"/>
        </w:rPr>
        <w:t xml:space="preserve">накладывает определенные рамки в выборе направлений территориального развития </w:t>
      </w:r>
      <w:r w:rsidRPr="007355C6">
        <w:rPr>
          <w:rFonts w:ascii="Times New Roman" w:hAnsi="Times New Roman"/>
          <w:sz w:val="24"/>
          <w:szCs w:val="24"/>
        </w:rPr>
        <w:t>(преобразования территорий) городского округа: развитие застройки поселка и сопутствующей инфраструктуры предусматривается в пределах существующей поселковой черты, исходя из приоритетов социального и природоохранного характера. Для своего развития поселок имеет:</w:t>
      </w:r>
    </w:p>
    <w:p w:rsidR="00B97E71" w:rsidRPr="007355C6" w:rsidRDefault="00B97E71" w:rsidP="001E5AF5">
      <w:pPr>
        <w:widowControl w:val="0"/>
        <w:numPr>
          <w:ilvl w:val="0"/>
          <w:numId w:val="32"/>
        </w:numPr>
        <w:shd w:val="clear" w:color="auto" w:fill="FFFFFF"/>
        <w:tabs>
          <w:tab w:val="left" w:pos="0"/>
        </w:tabs>
        <w:autoSpaceDE w:val="0"/>
        <w:autoSpaceDN w:val="0"/>
        <w:adjustRightInd w:val="0"/>
        <w:spacing w:after="0" w:line="240" w:lineRule="auto"/>
        <w:ind w:firstLine="567"/>
        <w:rPr>
          <w:rFonts w:ascii="Times New Roman" w:hAnsi="Times New Roman"/>
          <w:sz w:val="24"/>
          <w:szCs w:val="24"/>
        </w:rPr>
      </w:pPr>
      <w:r w:rsidRPr="007355C6">
        <w:rPr>
          <w:rFonts w:ascii="Times New Roman" w:hAnsi="Times New Roman"/>
          <w:sz w:val="24"/>
          <w:szCs w:val="24"/>
        </w:rPr>
        <w:t>благоприятные природно-климатические условия;</w:t>
      </w:r>
    </w:p>
    <w:p w:rsidR="00B97E71" w:rsidRPr="007355C6" w:rsidRDefault="00B97E71" w:rsidP="001E5AF5">
      <w:pPr>
        <w:widowControl w:val="0"/>
        <w:numPr>
          <w:ilvl w:val="0"/>
          <w:numId w:val="32"/>
        </w:numPr>
        <w:shd w:val="clear" w:color="auto" w:fill="FFFFFF"/>
        <w:tabs>
          <w:tab w:val="left" w:pos="0"/>
          <w:tab w:val="left" w:pos="9921"/>
        </w:tabs>
        <w:autoSpaceDE w:val="0"/>
        <w:autoSpaceDN w:val="0"/>
        <w:adjustRightInd w:val="0"/>
        <w:spacing w:after="0" w:line="240" w:lineRule="auto"/>
        <w:ind w:right="-2" w:firstLine="567"/>
        <w:jc w:val="both"/>
        <w:rPr>
          <w:rFonts w:ascii="Times New Roman" w:hAnsi="Times New Roman"/>
          <w:sz w:val="24"/>
          <w:szCs w:val="24"/>
        </w:rPr>
      </w:pPr>
      <w:r w:rsidRPr="007355C6">
        <w:rPr>
          <w:rFonts w:ascii="Times New Roman" w:hAnsi="Times New Roman"/>
          <w:spacing w:val="-1"/>
          <w:sz w:val="24"/>
          <w:szCs w:val="24"/>
        </w:rPr>
        <w:t xml:space="preserve">благоприятное географическое положение в системе межрегиональных </w:t>
      </w:r>
      <w:r w:rsidRPr="007355C6">
        <w:rPr>
          <w:rFonts w:ascii="Times New Roman" w:hAnsi="Times New Roman"/>
          <w:sz w:val="24"/>
          <w:szCs w:val="24"/>
        </w:rPr>
        <w:t>транспортных коммуникаций;</w:t>
      </w:r>
    </w:p>
    <w:p w:rsidR="00B97E71" w:rsidRPr="007355C6" w:rsidRDefault="00B97E71" w:rsidP="001E5AF5">
      <w:pPr>
        <w:shd w:val="clear" w:color="auto" w:fill="FFFFFF"/>
        <w:tabs>
          <w:tab w:val="left" w:pos="0"/>
        </w:tabs>
        <w:spacing w:after="0" w:line="240" w:lineRule="auto"/>
        <w:ind w:right="14" w:firstLine="567"/>
        <w:jc w:val="both"/>
        <w:rPr>
          <w:rFonts w:ascii="Times New Roman" w:hAnsi="Times New Roman"/>
          <w:sz w:val="24"/>
          <w:szCs w:val="24"/>
        </w:rPr>
      </w:pPr>
      <w:r w:rsidRPr="007355C6">
        <w:rPr>
          <w:rFonts w:ascii="Times New Roman" w:hAnsi="Times New Roman"/>
          <w:sz w:val="24"/>
          <w:szCs w:val="24"/>
        </w:rPr>
        <w:t>- достаточность территориальных и трудовых ресурсов;</w:t>
      </w:r>
    </w:p>
    <w:p w:rsidR="00B97E71" w:rsidRPr="007355C6" w:rsidRDefault="00B97E71" w:rsidP="001E5AF5">
      <w:pPr>
        <w:widowControl w:val="0"/>
        <w:numPr>
          <w:ilvl w:val="0"/>
          <w:numId w:val="32"/>
        </w:numPr>
        <w:shd w:val="clear" w:color="auto" w:fill="FFFFFF"/>
        <w:tabs>
          <w:tab w:val="left" w:pos="0"/>
          <w:tab w:val="left" w:pos="1056"/>
        </w:tabs>
        <w:autoSpaceDE w:val="0"/>
        <w:autoSpaceDN w:val="0"/>
        <w:adjustRightInd w:val="0"/>
        <w:spacing w:after="0" w:line="240" w:lineRule="auto"/>
        <w:ind w:firstLine="567"/>
        <w:rPr>
          <w:rFonts w:ascii="Times New Roman" w:hAnsi="Times New Roman"/>
          <w:sz w:val="24"/>
          <w:szCs w:val="24"/>
        </w:rPr>
      </w:pPr>
      <w:r w:rsidRPr="007355C6">
        <w:rPr>
          <w:rFonts w:ascii="Times New Roman" w:hAnsi="Times New Roman"/>
          <w:sz w:val="24"/>
          <w:szCs w:val="24"/>
        </w:rPr>
        <w:t>развитый жилищный и социальный комплекс;</w:t>
      </w:r>
    </w:p>
    <w:p w:rsidR="00B97E71" w:rsidRPr="007355C6" w:rsidRDefault="00B97E71" w:rsidP="001E5AF5">
      <w:pPr>
        <w:widowControl w:val="0"/>
        <w:numPr>
          <w:ilvl w:val="0"/>
          <w:numId w:val="32"/>
        </w:numPr>
        <w:shd w:val="clear" w:color="auto" w:fill="FFFFFF"/>
        <w:tabs>
          <w:tab w:val="left" w:pos="0"/>
          <w:tab w:val="left" w:pos="1056"/>
        </w:tabs>
        <w:autoSpaceDE w:val="0"/>
        <w:autoSpaceDN w:val="0"/>
        <w:adjustRightInd w:val="0"/>
        <w:spacing w:after="0" w:line="240" w:lineRule="auto"/>
        <w:ind w:firstLine="567"/>
        <w:rPr>
          <w:rFonts w:ascii="Times New Roman" w:hAnsi="Times New Roman"/>
          <w:sz w:val="24"/>
          <w:szCs w:val="24"/>
        </w:rPr>
      </w:pPr>
      <w:r w:rsidRPr="007355C6">
        <w:rPr>
          <w:rFonts w:ascii="Times New Roman" w:hAnsi="Times New Roman"/>
          <w:sz w:val="24"/>
          <w:szCs w:val="24"/>
        </w:rPr>
        <w:t>развитую инженерно-коммуникационную систему обеспечения.</w:t>
      </w:r>
    </w:p>
    <w:p w:rsidR="00B97E71" w:rsidRPr="007355C6" w:rsidRDefault="00B97E71" w:rsidP="001E5AF5">
      <w:pPr>
        <w:pStyle w:val="220"/>
        <w:ind w:left="15" w:firstLine="690"/>
        <w:rPr>
          <w:rFonts w:eastAsia="Arial Unicode MS" w:cs="Tahoma"/>
          <w:szCs w:val="24"/>
          <w:lang w:eastAsia="ru-RU" w:bidi="ru-RU"/>
        </w:rPr>
      </w:pPr>
      <w:r w:rsidRPr="007355C6">
        <w:rPr>
          <w:rFonts w:eastAsia="Arial Unicode MS" w:cs="Tahoma"/>
          <w:szCs w:val="24"/>
          <w:lang w:eastAsia="ru-RU" w:bidi="ru-RU"/>
        </w:rPr>
        <w:t>Генеральным планом предусматривается:</w:t>
      </w:r>
    </w:p>
    <w:p w:rsidR="00B97E71" w:rsidRPr="007355C6" w:rsidRDefault="00B97E71" w:rsidP="001E5AF5">
      <w:pPr>
        <w:pStyle w:val="220"/>
        <w:numPr>
          <w:ilvl w:val="0"/>
          <w:numId w:val="38"/>
        </w:numPr>
        <w:tabs>
          <w:tab w:val="clear" w:pos="1287"/>
          <w:tab w:val="left" w:pos="375"/>
        </w:tabs>
        <w:ind w:left="375"/>
        <w:rPr>
          <w:rFonts w:eastAsia="Arial Unicode MS" w:cs="Tahoma"/>
          <w:szCs w:val="24"/>
          <w:lang w:eastAsia="ru-RU" w:bidi="ru-RU"/>
        </w:rPr>
      </w:pPr>
      <w:r w:rsidRPr="007355C6">
        <w:rPr>
          <w:rFonts w:eastAsia="Arial Unicode MS" w:cs="Tahoma"/>
          <w:szCs w:val="24"/>
          <w:lang w:eastAsia="ru-RU" w:bidi="ru-RU"/>
        </w:rPr>
        <w:t>возможность развития селитебной зоны поселка в северо-западном направлении, в сторону города Карталы (на соединение с Карталами при изменении статуса поселка);</w:t>
      </w:r>
    </w:p>
    <w:p w:rsidR="00B97E71" w:rsidRPr="007355C6" w:rsidRDefault="00B97E71" w:rsidP="001E5AF5">
      <w:pPr>
        <w:pStyle w:val="220"/>
        <w:numPr>
          <w:ilvl w:val="0"/>
          <w:numId w:val="38"/>
        </w:numPr>
        <w:tabs>
          <w:tab w:val="clear" w:pos="1287"/>
          <w:tab w:val="left" w:pos="375"/>
        </w:tabs>
        <w:ind w:left="375"/>
        <w:rPr>
          <w:rFonts w:eastAsia="Arial Unicode MS" w:cs="Tahoma"/>
          <w:szCs w:val="24"/>
          <w:lang w:eastAsia="ru-RU" w:bidi="ru-RU"/>
        </w:rPr>
      </w:pPr>
      <w:r w:rsidRPr="007355C6">
        <w:rPr>
          <w:rFonts w:eastAsia="Arial Unicode MS" w:cs="Tahoma"/>
          <w:szCs w:val="24"/>
          <w:lang w:eastAsia="ru-RU" w:bidi="ru-RU"/>
        </w:rPr>
        <w:t>реорганизацию сложившихся производственных зон с размещением новых предприятий по мере необходимости.</w:t>
      </w:r>
    </w:p>
    <w:p w:rsidR="00B97E71" w:rsidRPr="007355C6" w:rsidRDefault="00B97E71" w:rsidP="001E5AF5">
      <w:pPr>
        <w:pStyle w:val="220"/>
        <w:ind w:left="15" w:firstLine="816"/>
        <w:rPr>
          <w:rFonts w:eastAsia="Arial Unicode MS" w:cs="Tahoma"/>
          <w:szCs w:val="24"/>
          <w:shd w:val="clear" w:color="auto" w:fill="FFFFFF"/>
          <w:lang w:eastAsia="ru-RU" w:bidi="ru-RU"/>
        </w:rPr>
      </w:pPr>
      <w:r w:rsidRPr="007355C6">
        <w:rPr>
          <w:rFonts w:eastAsia="Arial Unicode MS" w:cs="Tahoma"/>
          <w:szCs w:val="24"/>
          <w:lang w:eastAsia="ru-RU" w:bidi="ru-RU"/>
        </w:rPr>
        <w:t xml:space="preserve">Планировочная и архитектурно-пространственная структура селитебной части поселка строится по принципу создания компактного </w:t>
      </w:r>
      <w:r w:rsidRPr="007355C6">
        <w:rPr>
          <w:rFonts w:eastAsia="Arial Unicode MS" w:cs="Tahoma"/>
          <w:szCs w:val="24"/>
          <w:shd w:val="clear" w:color="auto" w:fill="FFFFFF"/>
          <w:lang w:eastAsia="ru-RU" w:bidi="ru-RU"/>
        </w:rPr>
        <w:t>жилого образования:</w:t>
      </w:r>
    </w:p>
    <w:p w:rsidR="00B97E71" w:rsidRPr="007355C6" w:rsidRDefault="00B97E71" w:rsidP="001E5AF5">
      <w:pPr>
        <w:pStyle w:val="220"/>
        <w:numPr>
          <w:ilvl w:val="0"/>
          <w:numId w:val="39"/>
        </w:numPr>
        <w:tabs>
          <w:tab w:val="left" w:pos="360"/>
        </w:tabs>
        <w:rPr>
          <w:rFonts w:eastAsia="Arial Unicode MS" w:cs="Tahoma"/>
          <w:szCs w:val="24"/>
          <w:shd w:val="clear" w:color="auto" w:fill="FFFFFF"/>
          <w:lang w:eastAsia="ru-RU" w:bidi="ru-RU"/>
        </w:rPr>
      </w:pPr>
      <w:r w:rsidRPr="007355C6">
        <w:rPr>
          <w:rFonts w:eastAsia="Arial Unicode MS" w:cs="Tahoma"/>
          <w:szCs w:val="24"/>
          <w:lang w:eastAsia="ru-RU" w:bidi="ru-RU"/>
        </w:rPr>
        <w:t xml:space="preserve">ул. Строителей  с бульваром — главная общественная улица — своеобразный  композиционный стержень, </w:t>
      </w:r>
      <w:r w:rsidRPr="007355C6">
        <w:rPr>
          <w:rFonts w:eastAsia="Arial Unicode MS" w:cs="Tahoma"/>
          <w:szCs w:val="24"/>
          <w:shd w:val="clear" w:color="auto" w:fill="FFFFFF"/>
          <w:lang w:eastAsia="ru-RU" w:bidi="ru-RU"/>
        </w:rPr>
        <w:t>по обеим сторонам которого формируются кварталы новой жилой (многоэтажной, 2-эт блокированной, усадебной) и общественной застройки, взаимоувязанные с существующей застройкой;</w:t>
      </w:r>
    </w:p>
    <w:p w:rsidR="00B97E71" w:rsidRPr="007355C6" w:rsidRDefault="00B97E71" w:rsidP="001E5AF5">
      <w:pPr>
        <w:pStyle w:val="220"/>
        <w:numPr>
          <w:ilvl w:val="0"/>
          <w:numId w:val="39"/>
        </w:numPr>
        <w:tabs>
          <w:tab w:val="left" w:pos="360"/>
        </w:tabs>
        <w:rPr>
          <w:rFonts w:eastAsia="Arial Unicode MS" w:cs="Tahoma"/>
          <w:szCs w:val="24"/>
          <w:shd w:val="clear" w:color="auto" w:fill="FFFFFF"/>
          <w:lang w:eastAsia="ru-RU" w:bidi="ru-RU"/>
        </w:rPr>
      </w:pPr>
      <w:r w:rsidRPr="007355C6">
        <w:rPr>
          <w:rFonts w:eastAsia="Arial Unicode MS" w:cs="Tahoma"/>
          <w:szCs w:val="24"/>
          <w:shd w:val="clear" w:color="auto" w:fill="FFFFFF"/>
          <w:lang w:eastAsia="ru-RU" w:bidi="ru-RU"/>
        </w:rPr>
        <w:lastRenderedPageBreak/>
        <w:t>кольцо новых поселковых улиц (Проектная-1, Проектная-2), обеспечивающее удобную транспортную связь внутри района;</w:t>
      </w:r>
    </w:p>
    <w:p w:rsidR="00B97E71" w:rsidRPr="007355C6" w:rsidRDefault="00B97E71" w:rsidP="001E5AF5">
      <w:pPr>
        <w:pStyle w:val="220"/>
        <w:numPr>
          <w:ilvl w:val="0"/>
          <w:numId w:val="39"/>
        </w:numPr>
        <w:tabs>
          <w:tab w:val="left" w:pos="360"/>
        </w:tabs>
        <w:rPr>
          <w:rFonts w:eastAsia="Arial Unicode MS" w:cs="Tahoma"/>
          <w:szCs w:val="24"/>
          <w:shd w:val="clear" w:color="auto" w:fill="FFFFFF"/>
          <w:lang w:eastAsia="ru-RU" w:bidi="ru-RU"/>
        </w:rPr>
      </w:pPr>
      <w:r w:rsidRPr="007355C6">
        <w:rPr>
          <w:rFonts w:eastAsia="Arial Unicode MS" w:cs="Tahoma"/>
          <w:szCs w:val="24"/>
          <w:shd w:val="clear" w:color="auto" w:fill="FFFFFF"/>
          <w:lang w:eastAsia="ru-RU" w:bidi="ru-RU"/>
        </w:rPr>
        <w:t xml:space="preserve">территория и здания бывших казарм частично передаются жилому сектору,  большая же часть  предназначаются под общественно-деловую зону, в том числе представительств фирм, компаний предприятий малого бизнеса; </w:t>
      </w:r>
    </w:p>
    <w:p w:rsidR="00B97E71" w:rsidRPr="007355C6" w:rsidRDefault="00B97E71" w:rsidP="001E5AF5">
      <w:pPr>
        <w:pStyle w:val="220"/>
        <w:numPr>
          <w:ilvl w:val="0"/>
          <w:numId w:val="39"/>
        </w:numPr>
        <w:tabs>
          <w:tab w:val="left" w:pos="360"/>
        </w:tabs>
        <w:rPr>
          <w:rFonts w:eastAsia="Arial Unicode MS" w:cs="Tahoma"/>
          <w:szCs w:val="24"/>
          <w:lang w:eastAsia="ru-RU" w:bidi="ru-RU"/>
        </w:rPr>
      </w:pPr>
      <w:r w:rsidRPr="007355C6">
        <w:rPr>
          <w:rFonts w:eastAsia="Arial Unicode MS" w:cs="Tahoma"/>
          <w:szCs w:val="24"/>
          <w:lang w:eastAsia="ru-RU" w:bidi="ru-RU"/>
        </w:rPr>
        <w:t>система зеленых насаждений общего пользования (детский парк, спортивный парк, бульвар по ул. Ленина) получает дальнейшее развитие со строительством      небольших скверов в структуре новой застройки, зоны отдыха на берегах ручья Мазутка и пруда Солнечный.</w:t>
      </w:r>
    </w:p>
    <w:p w:rsidR="00B97E71" w:rsidRPr="007355C6" w:rsidRDefault="00B97E71" w:rsidP="001E5AF5">
      <w:pPr>
        <w:pStyle w:val="220"/>
        <w:ind w:left="-12" w:firstLine="692"/>
        <w:rPr>
          <w:szCs w:val="24"/>
        </w:rPr>
      </w:pPr>
      <w:r w:rsidRPr="007355C6">
        <w:rPr>
          <w:szCs w:val="24"/>
        </w:rPr>
        <w:t>Вдоль западной границы поселка формируется большая зеленая зона: парк отдыха, санитарно-защитная зона от полигона ТБО  и ландшафтный городской парк на базе существующих островков леса.</w:t>
      </w:r>
    </w:p>
    <w:p w:rsidR="00B97E71" w:rsidRPr="007355C6" w:rsidRDefault="00B97E71" w:rsidP="001E5AF5">
      <w:pPr>
        <w:spacing w:after="0" w:line="240" w:lineRule="auto"/>
        <w:ind w:firstLine="567"/>
        <w:jc w:val="both"/>
        <w:rPr>
          <w:rFonts w:ascii="Times New Roman" w:hAnsi="Times New Roman"/>
          <w:sz w:val="24"/>
          <w:szCs w:val="28"/>
        </w:rPr>
      </w:pPr>
      <w:r w:rsidRPr="007355C6">
        <w:rPr>
          <w:rFonts w:ascii="Times New Roman" w:hAnsi="Times New Roman"/>
          <w:sz w:val="24"/>
          <w:szCs w:val="28"/>
        </w:rPr>
        <w:t>Существенной угрозой социально-экономического и градостроительного развития Локомотивного городского округа является снижение интереса со стороны инвесторов при условии не решения проблемы с передачей в муниципальную собственность земли, находящейся в собственности Российской Федерации.</w:t>
      </w:r>
    </w:p>
    <w:p w:rsidR="00B97E71" w:rsidRPr="007355C6" w:rsidRDefault="00B97E71" w:rsidP="001E5AF5">
      <w:pPr>
        <w:tabs>
          <w:tab w:val="left" w:pos="0"/>
        </w:tabs>
        <w:spacing w:after="0" w:line="240" w:lineRule="auto"/>
        <w:ind w:firstLine="720"/>
        <w:jc w:val="both"/>
        <w:rPr>
          <w:sz w:val="24"/>
          <w:szCs w:val="28"/>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3.2 </w:t>
      </w:r>
      <w:r w:rsidRPr="007355C6">
        <w:rPr>
          <w:rFonts w:ascii="Times New Roman" w:hAnsi="Times New Roman"/>
          <w:b/>
          <w:i/>
          <w:shd w:val="clear" w:color="auto" w:fill="FFFFFF"/>
        </w:rPr>
        <w:t>Прогноз транспортного спроса Локомотивного городского округа, объемов и характера передвижения населения и перевозок грузов по видам транспорта, имеющегося на территории поселения, городского округа</w:t>
      </w:r>
      <w:r w:rsidRPr="007355C6">
        <w:rPr>
          <w:rFonts w:ascii="Times New Roman" w:hAnsi="Times New Roman"/>
          <w:b/>
          <w:i/>
        </w:rPr>
        <w:t>.</w:t>
      </w:r>
    </w:p>
    <w:p w:rsidR="00B97E71" w:rsidRPr="007355C6" w:rsidRDefault="00B97E71" w:rsidP="001E5AF5">
      <w:pPr>
        <w:tabs>
          <w:tab w:val="left" w:pos="0"/>
        </w:tabs>
        <w:spacing w:after="0" w:line="240" w:lineRule="auto"/>
        <w:ind w:firstLine="720"/>
        <w:jc w:val="both"/>
        <w:rPr>
          <w:rFonts w:ascii="Times New Roman" w:hAnsi="Times New Roman"/>
          <w:sz w:val="32"/>
          <w:szCs w:val="28"/>
        </w:rPr>
      </w:pPr>
      <w:r w:rsidRPr="007355C6">
        <w:rPr>
          <w:rFonts w:ascii="Times New Roman" w:hAnsi="Times New Roman"/>
          <w:sz w:val="24"/>
        </w:rPr>
        <w:t>Относительно стабильная демографическая ситуация в Локомотивном городском округе позволяет сделать вывод, что значительного изменения транспортного спроса, объемов и характера передвижения населения на территории округа не планируется. В связи с отсутствием предприятий на территории округа интенсивность грузового транспорта незначительная и на расчетный срок сильно не изменится.</w:t>
      </w:r>
    </w:p>
    <w:p w:rsidR="00B97E71" w:rsidRPr="007355C6" w:rsidRDefault="00B97E71" w:rsidP="001E5AF5">
      <w:pPr>
        <w:tabs>
          <w:tab w:val="left" w:pos="0"/>
        </w:tabs>
        <w:spacing w:after="0" w:line="240" w:lineRule="auto"/>
        <w:jc w:val="both"/>
        <w:rPr>
          <w:rFonts w:ascii="Times New Roman" w:hAnsi="Times New Roman"/>
          <w:sz w:val="24"/>
          <w:szCs w:val="28"/>
        </w:rPr>
      </w:pPr>
    </w:p>
    <w:p w:rsidR="00B97E71" w:rsidRPr="007355C6" w:rsidRDefault="00B97E71" w:rsidP="001E5AF5">
      <w:pPr>
        <w:pStyle w:val="afffff4"/>
        <w:spacing w:after="0"/>
        <w:jc w:val="both"/>
        <w:rPr>
          <w:rFonts w:ascii="Times New Roman" w:hAnsi="Times New Roman"/>
          <w:b/>
          <w:i/>
        </w:rPr>
      </w:pPr>
      <w:r w:rsidRPr="007355C6">
        <w:rPr>
          <w:rFonts w:ascii="Times New Roman" w:hAnsi="Times New Roman"/>
          <w:b/>
          <w:i/>
        </w:rPr>
        <w:t>3.3 Прогноз развития транспортной инфраструктуры по видам транспорта.</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Стабильная ситуация с транспортным спросом населения не предполагает значительных изменений транспортной инфраструктуры по видам транспорта.</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Воздушные перевозки на территории округа не осуществляются.</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Водные перевозки на территории округа не осуществляются.</w:t>
      </w:r>
    </w:p>
    <w:p w:rsidR="00B97E71" w:rsidRPr="007355C6" w:rsidRDefault="00B97E71" w:rsidP="001E5AF5">
      <w:pPr>
        <w:tabs>
          <w:tab w:val="left" w:pos="0"/>
        </w:tabs>
        <w:spacing w:after="0" w:line="240" w:lineRule="auto"/>
        <w:ind w:firstLine="720"/>
        <w:jc w:val="both"/>
        <w:rPr>
          <w:rFonts w:ascii="Times New Roman" w:hAnsi="Times New Roman"/>
          <w:sz w:val="24"/>
          <w:szCs w:val="28"/>
        </w:rPr>
      </w:pPr>
      <w:r w:rsidRPr="007355C6">
        <w:rPr>
          <w:rFonts w:ascii="Times New Roman" w:hAnsi="Times New Roman"/>
          <w:sz w:val="24"/>
        </w:rPr>
        <w:t xml:space="preserve">Автомобильный транспорт – в настоящее время важнейшая составная часть инфраструктуры Локомотивного городского округа,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w:t>
      </w:r>
      <w:r w:rsidRPr="007355C6">
        <w:rPr>
          <w:rFonts w:ascii="Times New Roman" w:hAnsi="Times New Roman"/>
          <w:sz w:val="24"/>
          <w:szCs w:val="28"/>
        </w:rPr>
        <w:t xml:space="preserve">потребителями, осуществляющий общедоступное транспортное обслуживание населения. На территории округа находится 2 автосервиса, станции технического обслуживания автомобилей, 2 автомойки, 1 АЗС, 2 АГЗС, 1 платная автопарковка. </w:t>
      </w:r>
    </w:p>
    <w:p w:rsidR="00B97E71" w:rsidRPr="007355C6" w:rsidRDefault="00B97E71" w:rsidP="001E5AF5">
      <w:pPr>
        <w:tabs>
          <w:tab w:val="left" w:pos="0"/>
        </w:tabs>
        <w:spacing w:after="0" w:line="240" w:lineRule="auto"/>
        <w:ind w:firstLine="720"/>
        <w:jc w:val="both"/>
        <w:rPr>
          <w:rFonts w:ascii="Times New Roman" w:hAnsi="Times New Roman"/>
          <w:sz w:val="24"/>
          <w:szCs w:val="28"/>
        </w:rPr>
      </w:pPr>
      <w:r w:rsidRPr="007355C6">
        <w:rPr>
          <w:rFonts w:ascii="Times New Roman" w:hAnsi="Times New Roman"/>
          <w:sz w:val="24"/>
          <w:szCs w:val="28"/>
        </w:rPr>
        <w:t>В связи с прогнозируемым увеличением населения (до 11 тыс.человек) и увеличением индивидуальных легковых автомобилей, для соблюдения нормативов минимальной обеспеченности населения пунктами технического обслуживания автомобильного транспорта в расчетный срок планируется развитие объектов придорожного сервиса: проектирование и строительство еще одной станции технического обслуживания.</w:t>
      </w:r>
    </w:p>
    <w:p w:rsidR="00B97E71" w:rsidRPr="007355C6" w:rsidRDefault="00B97E71" w:rsidP="001E5AF5">
      <w:pPr>
        <w:tabs>
          <w:tab w:val="left" w:pos="0"/>
        </w:tabs>
        <w:spacing w:after="0" w:line="240" w:lineRule="auto"/>
        <w:jc w:val="both"/>
        <w:rPr>
          <w:rFonts w:ascii="Times New Roman" w:hAnsi="Times New Roman"/>
          <w:sz w:val="24"/>
          <w:szCs w:val="28"/>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3.4 Прогноз развития дорожной сети Локомотивного городского округа.</w:t>
      </w:r>
    </w:p>
    <w:p w:rsidR="00B97E71" w:rsidRPr="007355C6" w:rsidRDefault="00B97E71" w:rsidP="001E5AF5">
      <w:pPr>
        <w:spacing w:after="0" w:line="240" w:lineRule="auto"/>
        <w:ind w:right="71" w:firstLine="708"/>
        <w:jc w:val="both"/>
        <w:rPr>
          <w:rFonts w:ascii="Times New Roman" w:hAnsi="Times New Roman"/>
          <w:sz w:val="24"/>
          <w:szCs w:val="28"/>
        </w:rPr>
      </w:pPr>
      <w:r w:rsidRPr="007355C6">
        <w:rPr>
          <w:rFonts w:ascii="Times New Roman" w:hAnsi="Times New Roman"/>
          <w:sz w:val="24"/>
          <w:szCs w:val="28"/>
        </w:rPr>
        <w:t>Главная улица поселка – ул. Строителей, она же автодорога областного значения Карталы – Снежный, проходящая по территории поселка.</w:t>
      </w:r>
    </w:p>
    <w:p w:rsidR="00B97E71" w:rsidRPr="007355C6" w:rsidRDefault="00B97E71" w:rsidP="001E5AF5">
      <w:pPr>
        <w:spacing w:after="0" w:line="240" w:lineRule="auto"/>
        <w:ind w:firstLine="715"/>
        <w:jc w:val="both"/>
        <w:rPr>
          <w:rFonts w:ascii="Times New Roman" w:hAnsi="Times New Roman"/>
          <w:sz w:val="24"/>
          <w:szCs w:val="28"/>
        </w:rPr>
      </w:pPr>
      <w:r w:rsidRPr="007355C6">
        <w:rPr>
          <w:rFonts w:ascii="Times New Roman" w:hAnsi="Times New Roman"/>
          <w:sz w:val="24"/>
          <w:szCs w:val="28"/>
        </w:rPr>
        <w:t>Улицы Школьная, Мира, Ленина являются  поселковыми улицами с движением по ним автобуса.</w:t>
      </w:r>
    </w:p>
    <w:p w:rsidR="00B97E71" w:rsidRPr="007355C6" w:rsidRDefault="00B97E71" w:rsidP="001E5AF5">
      <w:pPr>
        <w:spacing w:after="0" w:line="240" w:lineRule="auto"/>
        <w:ind w:firstLine="715"/>
        <w:rPr>
          <w:rFonts w:ascii="Times New Roman" w:hAnsi="Times New Roman"/>
          <w:sz w:val="24"/>
          <w:szCs w:val="28"/>
        </w:rPr>
      </w:pPr>
      <w:r w:rsidRPr="007355C6">
        <w:rPr>
          <w:rFonts w:ascii="Times New Roman" w:hAnsi="Times New Roman"/>
          <w:sz w:val="24"/>
          <w:szCs w:val="28"/>
        </w:rPr>
        <w:t>Сформированная система УДС представляет собой:</w:t>
      </w:r>
    </w:p>
    <w:p w:rsidR="00B97E71" w:rsidRPr="007355C6" w:rsidRDefault="00B97E71" w:rsidP="001E5AF5">
      <w:pPr>
        <w:pStyle w:val="affffffc"/>
        <w:numPr>
          <w:ilvl w:val="0"/>
          <w:numId w:val="41"/>
        </w:numPr>
        <w:tabs>
          <w:tab w:val="clear" w:pos="927"/>
          <w:tab w:val="left" w:pos="360"/>
        </w:tabs>
        <w:rPr>
          <w:szCs w:val="28"/>
        </w:rPr>
      </w:pPr>
      <w:r w:rsidRPr="007355C6">
        <w:rPr>
          <w:szCs w:val="28"/>
        </w:rPr>
        <w:t xml:space="preserve"> существующие и вновь проектируемые (Проектная 1 и Проектная 2) поселковые улицы, образующие в совокупности с жилыми улицами поселка транспортное кольцо, имеют выход на главную поселковую улицу – ул. Строителей (автодорогу Карталы – Снежный);</w:t>
      </w:r>
    </w:p>
    <w:p w:rsidR="00B97E71" w:rsidRPr="007355C6" w:rsidRDefault="00B97E71" w:rsidP="001E5AF5">
      <w:pPr>
        <w:pStyle w:val="affffffc"/>
        <w:numPr>
          <w:ilvl w:val="0"/>
          <w:numId w:val="41"/>
        </w:numPr>
        <w:tabs>
          <w:tab w:val="clear" w:pos="927"/>
          <w:tab w:val="left" w:pos="360"/>
        </w:tabs>
        <w:rPr>
          <w:szCs w:val="28"/>
        </w:rPr>
      </w:pPr>
      <w:r w:rsidRPr="007355C6">
        <w:rPr>
          <w:szCs w:val="28"/>
        </w:rPr>
        <w:lastRenderedPageBreak/>
        <w:t xml:space="preserve"> вновь проектируемый выход на внешнее направление в северо-западной части поселка, связывающий пос. Локомотивный и г. Карталы, и далее по автодороге через п. Родники  в сторону Анненского и Великопетровки;</w:t>
      </w:r>
    </w:p>
    <w:p w:rsidR="00B97E71" w:rsidRPr="007355C6" w:rsidRDefault="00B97E71" w:rsidP="001E5AF5">
      <w:pPr>
        <w:pStyle w:val="affffffc"/>
        <w:numPr>
          <w:ilvl w:val="0"/>
          <w:numId w:val="41"/>
        </w:numPr>
        <w:tabs>
          <w:tab w:val="clear" w:pos="927"/>
          <w:tab w:val="left" w:pos="360"/>
        </w:tabs>
        <w:rPr>
          <w:szCs w:val="28"/>
        </w:rPr>
      </w:pPr>
      <w:r w:rsidRPr="007355C6">
        <w:rPr>
          <w:szCs w:val="28"/>
        </w:rPr>
        <w:t xml:space="preserve"> жилые улицы – обеспечивают автомобильную связь микрорайонов, жилых групп и комплексов с главной поселковой улицей.</w:t>
      </w:r>
    </w:p>
    <w:p w:rsidR="00B97E71" w:rsidRPr="007355C6" w:rsidRDefault="00B97E71" w:rsidP="001E5AF5">
      <w:pPr>
        <w:spacing w:after="0" w:line="240" w:lineRule="auto"/>
        <w:ind w:right="71" w:firstLine="900"/>
        <w:jc w:val="both"/>
        <w:rPr>
          <w:rFonts w:ascii="Times New Roman" w:hAnsi="Times New Roman"/>
          <w:sz w:val="24"/>
          <w:szCs w:val="28"/>
        </w:rPr>
      </w:pPr>
      <w:r w:rsidRPr="007355C6">
        <w:rPr>
          <w:rFonts w:ascii="Times New Roman" w:hAnsi="Times New Roman"/>
          <w:sz w:val="24"/>
          <w:szCs w:val="28"/>
        </w:rPr>
        <w:t>За расчетный период генплана предлагается строительство:</w:t>
      </w:r>
    </w:p>
    <w:p w:rsidR="00B97E71" w:rsidRPr="007355C6" w:rsidRDefault="00B97E71" w:rsidP="001E5AF5">
      <w:pPr>
        <w:numPr>
          <w:ilvl w:val="0"/>
          <w:numId w:val="42"/>
        </w:numPr>
        <w:tabs>
          <w:tab w:val="left" w:pos="579"/>
        </w:tabs>
        <w:suppressAutoHyphens/>
        <w:spacing w:after="0" w:line="240" w:lineRule="auto"/>
        <w:ind w:left="579"/>
        <w:jc w:val="both"/>
        <w:rPr>
          <w:rFonts w:ascii="Times New Roman" w:hAnsi="Times New Roman"/>
          <w:sz w:val="24"/>
          <w:szCs w:val="28"/>
        </w:rPr>
      </w:pPr>
      <w:smartTag w:uri="urn:schemas-microsoft-com:office:smarttags" w:element="metricconverter">
        <w:smartTagPr>
          <w:attr w:name="ProductID" w:val="7,05 км"/>
        </w:smartTagPr>
        <w:r w:rsidRPr="007355C6">
          <w:rPr>
            <w:rFonts w:ascii="Times New Roman" w:hAnsi="Times New Roman"/>
            <w:sz w:val="24"/>
            <w:szCs w:val="28"/>
          </w:rPr>
          <w:t>7,05 км</w:t>
        </w:r>
      </w:smartTag>
      <w:r w:rsidRPr="007355C6">
        <w:rPr>
          <w:rFonts w:ascii="Times New Roman" w:hAnsi="Times New Roman"/>
          <w:sz w:val="24"/>
          <w:szCs w:val="28"/>
        </w:rPr>
        <w:t xml:space="preserve"> улиц с усовершенствованным покрытием;</w:t>
      </w:r>
    </w:p>
    <w:p w:rsidR="00B97E71" w:rsidRPr="007355C6" w:rsidRDefault="00B97E71" w:rsidP="001E5AF5">
      <w:pPr>
        <w:pStyle w:val="affff3"/>
        <w:spacing w:before="0" w:beforeAutospacing="0" w:after="0" w:afterAutospacing="0"/>
        <w:rPr>
          <w:color w:val="000000"/>
          <w:szCs w:val="28"/>
        </w:rPr>
      </w:pPr>
      <w:r w:rsidRPr="007355C6">
        <w:rPr>
          <w:szCs w:val="28"/>
        </w:rPr>
        <w:t>путепровода через железную дорогу на автодороге Карталы – Снежный.</w:t>
      </w:r>
    </w:p>
    <w:p w:rsidR="00B97E71" w:rsidRPr="007355C6" w:rsidRDefault="00B97E71" w:rsidP="001E5AF5">
      <w:pPr>
        <w:spacing w:after="0" w:line="240" w:lineRule="auto"/>
        <w:ind w:firstLine="567"/>
        <w:jc w:val="both"/>
        <w:rPr>
          <w:rFonts w:ascii="Times New Roman" w:hAnsi="Times New Roman"/>
          <w:sz w:val="24"/>
          <w:szCs w:val="28"/>
        </w:rPr>
      </w:pPr>
      <w:r w:rsidRPr="007355C6">
        <w:rPr>
          <w:rFonts w:ascii="Times New Roman" w:hAnsi="Times New Roman"/>
          <w:color w:val="000000"/>
          <w:sz w:val="24"/>
          <w:szCs w:val="28"/>
        </w:rPr>
        <w:t xml:space="preserve">Основной риск достижения планируемого результата в отсутствии </w:t>
      </w:r>
      <w:r w:rsidRPr="007355C6">
        <w:rPr>
          <w:rFonts w:ascii="Times New Roman" w:hAnsi="Times New Roman"/>
          <w:sz w:val="24"/>
          <w:szCs w:val="28"/>
        </w:rPr>
        <w:t>решения о передачи в муниципальную собственность земли, находящейся в собственности Российской Федерации со стороны Министерства обороны РФ.</w:t>
      </w:r>
    </w:p>
    <w:p w:rsidR="00B97E71" w:rsidRPr="007355C6" w:rsidRDefault="00B97E71" w:rsidP="001E5AF5">
      <w:pPr>
        <w:pStyle w:val="affff3"/>
        <w:spacing w:before="0" w:beforeAutospacing="0" w:after="0" w:afterAutospacing="0"/>
        <w:rPr>
          <w:color w:val="000000"/>
          <w:szCs w:val="28"/>
        </w:rPr>
      </w:pPr>
    </w:p>
    <w:p w:rsidR="00B97E71" w:rsidRPr="007355C6" w:rsidRDefault="00B97E71" w:rsidP="001E5AF5">
      <w:pPr>
        <w:pStyle w:val="afffff4"/>
        <w:spacing w:after="0"/>
        <w:jc w:val="both"/>
        <w:rPr>
          <w:rFonts w:ascii="Times New Roman" w:hAnsi="Times New Roman"/>
          <w:b/>
          <w:i/>
        </w:rPr>
      </w:pPr>
      <w:r w:rsidRPr="007355C6">
        <w:rPr>
          <w:rFonts w:ascii="Times New Roman" w:hAnsi="Times New Roman"/>
          <w:b/>
          <w:i/>
        </w:rPr>
        <w:t>3.5 Прогноз уровня автомобилизации, параметров дорожного движения;</w:t>
      </w:r>
    </w:p>
    <w:p w:rsidR="00B97E71" w:rsidRPr="007355C6" w:rsidRDefault="00B97E71" w:rsidP="001E5AF5">
      <w:pPr>
        <w:pStyle w:val="affff3"/>
        <w:spacing w:before="0" w:beforeAutospacing="0" w:after="0" w:afterAutospacing="0"/>
        <w:ind w:firstLine="567"/>
        <w:jc w:val="both"/>
      </w:pPr>
      <w:r w:rsidRPr="007355C6">
        <w:t>По прогнозу на долгосрочный период до 2025 года обеспеченность жителей округа индивидуальными легковыми автомобилями составит к 2025 году 350 автомобилей на 1000 жителей.</w:t>
      </w:r>
    </w:p>
    <w:p w:rsidR="00B97E71" w:rsidRPr="007355C6" w:rsidRDefault="00B97E71" w:rsidP="001E5AF5">
      <w:pPr>
        <w:pStyle w:val="affff3"/>
        <w:spacing w:before="0" w:beforeAutospacing="0" w:after="0" w:afterAutospacing="0"/>
        <w:ind w:firstLine="567"/>
        <w:jc w:val="both"/>
      </w:pPr>
      <w:r w:rsidRPr="007355C6">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w:t>
      </w:r>
    </w:p>
    <w:p w:rsidR="00B97E71" w:rsidRPr="007355C6" w:rsidRDefault="00B97E71" w:rsidP="001E5AF5">
      <w:pPr>
        <w:pStyle w:val="affff3"/>
        <w:spacing w:before="0" w:beforeAutospacing="0" w:after="0" w:afterAutospacing="0"/>
        <w:ind w:firstLine="567"/>
        <w:jc w:val="both"/>
      </w:pPr>
      <w:r w:rsidRPr="007355C6">
        <w:t>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B97E71" w:rsidRPr="007355C6" w:rsidRDefault="00B97E71" w:rsidP="001E5AF5">
      <w:pPr>
        <w:pStyle w:val="affff3"/>
        <w:spacing w:before="0" w:beforeAutospacing="0" w:after="0" w:afterAutospacing="0"/>
        <w:ind w:firstLine="567"/>
        <w:jc w:val="both"/>
        <w:rPr>
          <w:color w:val="000000"/>
          <w:sz w:val="28"/>
          <w:szCs w:val="28"/>
        </w:rPr>
      </w:pPr>
      <w:r w:rsidRPr="007355C6">
        <w:t>В округе на расчетный срок изменений параметров дорожного движения не прогнозируется. В соответствии с генеральным планом при увеличении населения и строительством новых жилых кварталов, увеличится и доля улично-дорожной сети с 1,6% от общей площади округа до 1,8%. Изменения плотности улично-дорожной сети зависит от изменения плотности рабочих мест и средних пассажиропотоков в маршрутных такси. По полученному прогнозу среднее арифметическое значение плотности улично - дорожной сети с 2016г. до 2025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B97E71" w:rsidRPr="007355C6" w:rsidRDefault="00B97E71" w:rsidP="001E5AF5">
      <w:pPr>
        <w:pStyle w:val="affff3"/>
        <w:spacing w:before="0" w:beforeAutospacing="0" w:after="0" w:afterAutospacing="0"/>
        <w:rPr>
          <w:color w:val="000000"/>
          <w:szCs w:val="28"/>
        </w:rPr>
      </w:pPr>
    </w:p>
    <w:p w:rsidR="00B97E71" w:rsidRPr="007355C6" w:rsidRDefault="00B97E71" w:rsidP="001E5AF5">
      <w:pPr>
        <w:pStyle w:val="afffff4"/>
        <w:spacing w:after="0"/>
        <w:jc w:val="both"/>
        <w:rPr>
          <w:rFonts w:ascii="Times New Roman" w:hAnsi="Times New Roman"/>
          <w:b/>
          <w:i/>
        </w:rPr>
      </w:pPr>
      <w:r w:rsidRPr="007355C6">
        <w:rPr>
          <w:rFonts w:ascii="Times New Roman" w:hAnsi="Times New Roman"/>
          <w:b/>
          <w:i/>
        </w:rPr>
        <w:t>3.6 Прогноз показателей безопасности дорожного движения.</w:t>
      </w:r>
    </w:p>
    <w:p w:rsidR="00B97E71" w:rsidRPr="007355C6" w:rsidRDefault="00B97E71" w:rsidP="001E5AF5">
      <w:pPr>
        <w:pStyle w:val="affff3"/>
        <w:tabs>
          <w:tab w:val="left" w:pos="567"/>
        </w:tabs>
        <w:spacing w:before="0" w:beforeAutospacing="0" w:after="0" w:afterAutospacing="0"/>
        <w:ind w:firstLine="567"/>
        <w:jc w:val="both"/>
      </w:pPr>
      <w:r w:rsidRPr="007355C6">
        <w:t>В перспективе возможно ухудшение ситуации из-за следующих причин:</w:t>
      </w:r>
    </w:p>
    <w:p w:rsidR="00B97E71" w:rsidRPr="007355C6" w:rsidRDefault="00B97E71" w:rsidP="001E5AF5">
      <w:pPr>
        <w:pStyle w:val="affff3"/>
        <w:tabs>
          <w:tab w:val="left" w:pos="567"/>
        </w:tabs>
        <w:spacing w:before="0" w:beforeAutospacing="0" w:after="0" w:afterAutospacing="0"/>
        <w:ind w:firstLine="567"/>
        <w:jc w:val="both"/>
      </w:pPr>
      <w:r w:rsidRPr="007355C6">
        <w:t>- постоянно возрастающая мобильность населения;</w:t>
      </w:r>
    </w:p>
    <w:p w:rsidR="00B97E71" w:rsidRPr="007355C6" w:rsidRDefault="00B97E71" w:rsidP="001E5AF5">
      <w:pPr>
        <w:pStyle w:val="affff3"/>
        <w:tabs>
          <w:tab w:val="left" w:pos="567"/>
        </w:tabs>
        <w:spacing w:before="0" w:beforeAutospacing="0" w:after="0" w:afterAutospacing="0"/>
        <w:ind w:firstLine="567"/>
        <w:jc w:val="both"/>
      </w:pPr>
      <w:r w:rsidRPr="007355C6">
        <w:t>- массовое пренебрежение требованиями безопасности дорожного движения со стороны участников движения;</w:t>
      </w:r>
    </w:p>
    <w:p w:rsidR="00B97E71" w:rsidRPr="007355C6" w:rsidRDefault="00B97E71" w:rsidP="001E5AF5">
      <w:pPr>
        <w:pStyle w:val="affff3"/>
        <w:tabs>
          <w:tab w:val="left" w:pos="567"/>
        </w:tabs>
        <w:spacing w:before="0" w:beforeAutospacing="0" w:after="0" w:afterAutospacing="0"/>
        <w:ind w:firstLine="567"/>
        <w:jc w:val="both"/>
      </w:pPr>
      <w:r w:rsidRPr="007355C6">
        <w:t>- неудовлетворительное состояние участков автомобильных дорог;</w:t>
      </w:r>
    </w:p>
    <w:p w:rsidR="00B97E71" w:rsidRPr="007355C6" w:rsidRDefault="00B97E71" w:rsidP="001E5AF5">
      <w:pPr>
        <w:pStyle w:val="affff3"/>
        <w:tabs>
          <w:tab w:val="left" w:pos="567"/>
        </w:tabs>
        <w:spacing w:before="0" w:beforeAutospacing="0" w:after="0" w:afterAutospacing="0"/>
        <w:ind w:firstLine="567"/>
        <w:jc w:val="both"/>
      </w:pPr>
      <w:r w:rsidRPr="007355C6">
        <w:t>- недостаточный технический уровень дорожного хозяйства;</w:t>
      </w:r>
    </w:p>
    <w:p w:rsidR="00B97E71" w:rsidRPr="007355C6" w:rsidRDefault="00B97E71" w:rsidP="001E5AF5">
      <w:pPr>
        <w:pStyle w:val="affff3"/>
        <w:tabs>
          <w:tab w:val="left" w:pos="567"/>
        </w:tabs>
        <w:spacing w:before="0" w:beforeAutospacing="0" w:after="0" w:afterAutospacing="0"/>
        <w:ind w:firstLine="567"/>
        <w:jc w:val="both"/>
      </w:pPr>
      <w:r w:rsidRPr="007355C6">
        <w:t>- несовершенство технических средств организации дорожного движения.</w:t>
      </w:r>
    </w:p>
    <w:p w:rsidR="00B97E71" w:rsidRPr="007355C6" w:rsidRDefault="00B97E71" w:rsidP="001E5AF5">
      <w:pPr>
        <w:pStyle w:val="affff3"/>
        <w:tabs>
          <w:tab w:val="left" w:pos="567"/>
        </w:tabs>
        <w:spacing w:before="0" w:beforeAutospacing="0" w:after="0" w:afterAutospacing="0"/>
        <w:ind w:firstLine="567"/>
        <w:jc w:val="both"/>
      </w:pPr>
      <w:r w:rsidRPr="007355C6">
        <w:t>Чтобы не допустить негативного развития ситуации, необходимо</w:t>
      </w:r>
    </w:p>
    <w:p w:rsidR="00B97E71" w:rsidRPr="007355C6" w:rsidRDefault="00B97E71" w:rsidP="001E5AF5">
      <w:pPr>
        <w:pStyle w:val="affff3"/>
        <w:tabs>
          <w:tab w:val="left" w:pos="567"/>
        </w:tabs>
        <w:spacing w:before="0" w:beforeAutospacing="0" w:after="0" w:afterAutospacing="0"/>
        <w:ind w:firstLine="567"/>
        <w:jc w:val="both"/>
      </w:pPr>
      <w:r w:rsidRPr="007355C6">
        <w:t xml:space="preserve"> - Создание современной системы обеспечения безопасности дорожного движения на автомобильных дорогах общего пользования и улично-дорожной сети Локомотивного городского округа;</w:t>
      </w:r>
    </w:p>
    <w:p w:rsidR="00B97E71" w:rsidRPr="007355C6" w:rsidRDefault="00B97E71" w:rsidP="001E5AF5">
      <w:pPr>
        <w:pStyle w:val="affff3"/>
        <w:tabs>
          <w:tab w:val="left" w:pos="567"/>
        </w:tabs>
        <w:spacing w:before="0" w:beforeAutospacing="0" w:after="0" w:afterAutospacing="0"/>
        <w:ind w:firstLine="567"/>
        <w:jc w:val="both"/>
      </w:pPr>
      <w:r w:rsidRPr="007355C6">
        <w:t xml:space="preserve"> - Повышение правового сознания и предупреждения опасного поведения среди населения, в том числе среди несовершеннолетних;</w:t>
      </w:r>
    </w:p>
    <w:p w:rsidR="00B97E71" w:rsidRPr="007355C6" w:rsidRDefault="00B97E71" w:rsidP="001E5AF5">
      <w:pPr>
        <w:pStyle w:val="affff3"/>
        <w:tabs>
          <w:tab w:val="left" w:pos="567"/>
        </w:tabs>
        <w:spacing w:before="0" w:beforeAutospacing="0" w:after="0" w:afterAutospacing="0"/>
        <w:ind w:firstLine="567"/>
        <w:jc w:val="both"/>
      </w:pPr>
      <w:r w:rsidRPr="007355C6">
        <w:t>- Повышение уровня обустройства автомобильных дорог общего пользования – установка средств организации дорожного движения (дорожные знаки, светофоры типа Т.7, дорожное ограждение) где это необходимо.</w:t>
      </w:r>
    </w:p>
    <w:p w:rsidR="00B97E71" w:rsidRPr="007355C6" w:rsidRDefault="00B97E71" w:rsidP="001E5AF5">
      <w:pPr>
        <w:pStyle w:val="affff3"/>
        <w:tabs>
          <w:tab w:val="left" w:pos="567"/>
        </w:tabs>
        <w:spacing w:before="0" w:beforeAutospacing="0" w:after="0" w:afterAutospacing="0"/>
        <w:ind w:firstLine="567"/>
        <w:jc w:val="both"/>
        <w:rPr>
          <w:color w:val="000000"/>
          <w:sz w:val="28"/>
          <w:szCs w:val="28"/>
        </w:rPr>
      </w:pPr>
      <w:r w:rsidRPr="007355C6">
        <w:lastRenderedPageBreak/>
        <w:t>Если в расчетный срок данные мероприятия осуществятся, то прогноз показателей безопасности дорожного движения благоприятный.</w:t>
      </w:r>
    </w:p>
    <w:p w:rsidR="00B97E71" w:rsidRPr="007355C6" w:rsidRDefault="00B97E71" w:rsidP="001E5AF5">
      <w:pPr>
        <w:pStyle w:val="affff3"/>
        <w:spacing w:before="0" w:beforeAutospacing="0" w:after="0" w:afterAutospacing="0"/>
        <w:rPr>
          <w:color w:val="000000"/>
          <w:szCs w:val="28"/>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3.7 Прогноз негативного воздействия транспортной инфраструктуры на окружающую среду и здоровье населения.</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Задачами транспортной инфраструктуры в области снижения вредного воздействия транспорта на окружающую среду являются:</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 мотивация перехода транспортных средств на экологически чистые виды топлива.</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Для снижения вредного воздействия транспорта на окружающую среду и возникающих ущербов необходимо:</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 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Для снижения вредного воздействия автомобильного транспорта на окружающую среду необходимо:</w:t>
      </w:r>
    </w:p>
    <w:p w:rsidR="00B97E71" w:rsidRPr="007355C6" w:rsidRDefault="00B97E71" w:rsidP="001E5AF5">
      <w:pPr>
        <w:tabs>
          <w:tab w:val="left" w:pos="0"/>
        </w:tabs>
        <w:spacing w:after="0" w:line="240" w:lineRule="auto"/>
        <w:ind w:firstLine="720"/>
        <w:jc w:val="both"/>
        <w:rPr>
          <w:rFonts w:ascii="Times New Roman" w:hAnsi="Times New Roman"/>
          <w:sz w:val="32"/>
          <w:szCs w:val="28"/>
        </w:rPr>
      </w:pPr>
      <w:r w:rsidRPr="007355C6">
        <w:rPr>
          <w:rFonts w:ascii="Times New Roman" w:hAnsi="Times New Roman"/>
          <w:sz w:val="24"/>
        </w:rPr>
        <w:t>- обеспечить увеличение применения более экономичных автомобилей с более низким расходом моторного топлива. Сведения о планируемых значениях показателей Программы представлены в Приложении № 1</w:t>
      </w:r>
    </w:p>
    <w:p w:rsidR="00B97E71" w:rsidRPr="007355C6" w:rsidRDefault="00B97E71" w:rsidP="001E5AF5">
      <w:pPr>
        <w:tabs>
          <w:tab w:val="left" w:pos="0"/>
        </w:tabs>
        <w:spacing w:after="0" w:line="240" w:lineRule="auto"/>
        <w:jc w:val="both"/>
        <w:rPr>
          <w:rFonts w:ascii="Times New Roman" w:hAnsi="Times New Roman"/>
          <w:sz w:val="24"/>
          <w:szCs w:val="28"/>
        </w:rPr>
      </w:pPr>
    </w:p>
    <w:p w:rsidR="00B97E71" w:rsidRPr="007355C6" w:rsidRDefault="00B97E71" w:rsidP="001E5AF5">
      <w:pPr>
        <w:pStyle w:val="afffff2"/>
        <w:spacing w:before="0" w:after="0"/>
        <w:jc w:val="left"/>
        <w:rPr>
          <w:rFonts w:ascii="Times New Roman" w:hAnsi="Times New Roman"/>
          <w:sz w:val="24"/>
        </w:rPr>
      </w:pPr>
      <w:r w:rsidRPr="007355C6">
        <w:rPr>
          <w:rFonts w:ascii="Times New Roman" w:hAnsi="Times New Roman"/>
          <w:sz w:val="24"/>
          <w:lang w:val="en-US"/>
        </w:rPr>
        <w:t>IV</w:t>
      </w:r>
      <w:r w:rsidRPr="007355C6">
        <w:rPr>
          <w:rFonts w:ascii="Times New Roman" w:hAnsi="Times New Roman"/>
          <w:sz w:val="24"/>
        </w:rPr>
        <w:t xml:space="preserve">. </w:t>
      </w:r>
      <w:r w:rsidRPr="007355C6">
        <w:rPr>
          <w:rFonts w:ascii="Times New Roman" w:hAnsi="Times New Roman"/>
          <w:sz w:val="24"/>
          <w:shd w:val="clear" w:color="auto" w:fill="FFFFFF"/>
        </w:rPr>
        <w:t>Укрупненная оценка принципиальных вариантов развития транспортной инфраструктуры и выбор предлагаемого к реализации варианта</w:t>
      </w:r>
      <w:r w:rsidRPr="007355C6">
        <w:rPr>
          <w:rFonts w:ascii="Times New Roman" w:hAnsi="Times New Roman"/>
          <w:sz w:val="24"/>
        </w:rPr>
        <w:t>.</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При рассмотрении принципиальных вариантов развития транспортной инфраструктуры Локомотивного городского округа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округа.</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 оптимистичный) и варианта 3 (экономически обоснованный) предлагаемого к реализации с учетом всех перспектив развития округа.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w:t>
      </w:r>
      <w:r w:rsidRPr="007355C6">
        <w:rPr>
          <w:rFonts w:ascii="Times New Roman" w:hAnsi="Times New Roman"/>
          <w:sz w:val="24"/>
        </w:rPr>
        <w:lastRenderedPageBreak/>
        <w:t>перспективами повышения его конкурентоспособности и эффективностью реализации государственной политики развития.</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B97E71" w:rsidRPr="007355C6" w:rsidRDefault="00B97E71" w:rsidP="001E5AF5">
      <w:pPr>
        <w:tabs>
          <w:tab w:val="left" w:pos="0"/>
        </w:tabs>
        <w:spacing w:after="0" w:line="240" w:lineRule="auto"/>
        <w:ind w:firstLine="720"/>
        <w:jc w:val="both"/>
        <w:rPr>
          <w:rFonts w:ascii="Times New Roman" w:hAnsi="Times New Roman"/>
          <w:sz w:val="24"/>
        </w:rPr>
      </w:pPr>
      <w:r w:rsidRPr="007355C6">
        <w:rPr>
          <w:rFonts w:ascii="Times New Roman" w:hAnsi="Times New Roman"/>
          <w:sz w:val="24"/>
        </w:rPr>
        <w:t xml:space="preserve"> Вариант 2 (умеренно-оптимистичный). На территории Локомотивного городского округа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B97E71" w:rsidRPr="007355C6" w:rsidRDefault="00B97E71" w:rsidP="001E5AF5">
      <w:pPr>
        <w:tabs>
          <w:tab w:val="left" w:pos="0"/>
        </w:tabs>
        <w:spacing w:after="0" w:line="240" w:lineRule="auto"/>
        <w:ind w:firstLine="720"/>
        <w:jc w:val="both"/>
        <w:rPr>
          <w:rFonts w:ascii="Times New Roman" w:hAnsi="Times New Roman"/>
          <w:sz w:val="24"/>
          <w:szCs w:val="28"/>
        </w:rPr>
      </w:pPr>
      <w:r w:rsidRPr="007355C6">
        <w:rPr>
          <w:rFonts w:ascii="Times New Roman" w:hAnsi="Times New Roman"/>
          <w:sz w:val="24"/>
        </w:rPr>
        <w:t>Вариант 3 (экономически обоснованный). На территории округа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комплексную реализацию основных мероприятий по развитию улично-дорожной сети в Локомотивном городском округе, предусмотренных Генеральным планом Локомотивного городского округа, предполагает рост транспортной инфраструктуры, расширение индивидуального жилищного строительства, развитие инфраструктуры пассажирских перевозок.</w:t>
      </w:r>
    </w:p>
    <w:p w:rsidR="00B97E71" w:rsidRPr="007355C6" w:rsidRDefault="00B97E71" w:rsidP="001E5AF5">
      <w:pPr>
        <w:tabs>
          <w:tab w:val="left" w:pos="0"/>
        </w:tabs>
        <w:spacing w:after="0" w:line="240" w:lineRule="auto"/>
        <w:ind w:firstLine="720"/>
        <w:jc w:val="both"/>
        <w:rPr>
          <w:rFonts w:ascii="Times New Roman" w:hAnsi="Times New Roman"/>
          <w:sz w:val="24"/>
          <w:szCs w:val="28"/>
        </w:rPr>
      </w:pPr>
    </w:p>
    <w:p w:rsidR="00B97E71" w:rsidRPr="007355C6" w:rsidRDefault="00B97E71" w:rsidP="001E5AF5">
      <w:pPr>
        <w:pStyle w:val="afffff2"/>
        <w:spacing w:before="0" w:after="0"/>
        <w:rPr>
          <w:rFonts w:ascii="Times New Roman" w:hAnsi="Times New Roman"/>
          <w:sz w:val="24"/>
          <w:szCs w:val="28"/>
        </w:rPr>
      </w:pPr>
      <w:r w:rsidRPr="007355C6">
        <w:rPr>
          <w:rFonts w:ascii="Times New Roman" w:hAnsi="Times New Roman"/>
          <w:sz w:val="24"/>
          <w:szCs w:val="28"/>
          <w:lang w:val="en-US"/>
        </w:rPr>
        <w:t>V</w:t>
      </w:r>
      <w:r w:rsidRPr="007355C6">
        <w:rPr>
          <w:rFonts w:ascii="Times New Roman" w:hAnsi="Times New Roman"/>
          <w:sz w:val="24"/>
          <w:szCs w:val="28"/>
        </w:rPr>
        <w:t xml:space="preserve">. </w:t>
      </w:r>
      <w:r w:rsidRPr="007355C6">
        <w:rPr>
          <w:rFonts w:ascii="Times New Roman" w:hAnsi="Times New Roman"/>
          <w:sz w:val="24"/>
          <w:szCs w:val="28"/>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w:t>
      </w:r>
      <w:r w:rsidRPr="007355C6">
        <w:rPr>
          <w:rStyle w:val="apple-converted-space"/>
          <w:rFonts w:ascii="Times New Roman" w:hAnsi="Times New Roman"/>
          <w:b w:val="0"/>
          <w:color w:val="000000"/>
          <w:sz w:val="24"/>
          <w:szCs w:val="28"/>
          <w:shd w:val="clear" w:color="auto" w:fill="FFFFFF"/>
        </w:rPr>
        <w:t xml:space="preserve"> </w:t>
      </w:r>
      <w:r w:rsidRPr="007355C6">
        <w:rPr>
          <w:rStyle w:val="apple-converted-space"/>
          <w:rFonts w:ascii="Times New Roman" w:hAnsi="Times New Roman"/>
          <w:color w:val="000000"/>
          <w:sz w:val="24"/>
          <w:szCs w:val="28"/>
          <w:shd w:val="clear" w:color="auto" w:fill="FFFFFF"/>
        </w:rPr>
        <w:t>Локомотивного городского округа</w:t>
      </w:r>
      <w:r w:rsidRPr="007355C6">
        <w:rPr>
          <w:rStyle w:val="apple-converted-space"/>
          <w:rFonts w:ascii="Times New Roman" w:hAnsi="Times New Roman"/>
          <w:b w:val="0"/>
          <w:color w:val="000000"/>
          <w:sz w:val="24"/>
          <w:szCs w:val="28"/>
          <w:shd w:val="clear" w:color="auto" w:fill="FFFFFF"/>
        </w:rPr>
        <w:t xml:space="preserve"> </w:t>
      </w:r>
      <w:r w:rsidRPr="007355C6">
        <w:rPr>
          <w:rFonts w:ascii="Times New Roman" w:hAnsi="Times New Roman"/>
          <w:sz w:val="24"/>
          <w:szCs w:val="28"/>
          <w:shd w:val="clear" w:color="auto" w:fill="FFFFFF"/>
        </w:rPr>
        <w:t>предлагаемого к реализации варианта развития транспортной инфраструктуры</w:t>
      </w:r>
      <w:r w:rsidRPr="007355C6">
        <w:rPr>
          <w:rStyle w:val="apple-converted-space"/>
          <w:rFonts w:ascii="Times New Roman" w:hAnsi="Times New Roman"/>
          <w:b w:val="0"/>
          <w:color w:val="000000"/>
          <w:sz w:val="24"/>
          <w:szCs w:val="28"/>
          <w:shd w:val="clear" w:color="auto" w:fill="FFFFFF"/>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округа.</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Источниками финансирования мероприятий Программы являются средства бюджета Локомотивного городского округа, областные и федеральные средства.</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Механизм реализации Программы включает в себя систему мероприятий, проводящихся по обследованию, содержанию, ремонту автомобильных дорог общего пользования местного значения в округе, проектированию и строительству тротуаров, велосипедных дорожек, мероприятия по обеспечению безопасности дорожного движения, мероприятия по организации транспортного обслуживания населения. Перечень мероприятий по ремонту дорог формируется Администрацией Локомотивного городского округа по итогам обследования состояния дорожного покрытия не реже одного раза в год, в начале осеннего или в конце </w:t>
      </w:r>
      <w:r w:rsidRPr="007355C6">
        <w:rPr>
          <w:rFonts w:ascii="Times New Roman" w:hAnsi="Times New Roman"/>
          <w:sz w:val="24"/>
        </w:rPr>
        <w:lastRenderedPageBreak/>
        <w:t>весеннего периодов и с учетом решения первостепенных проблемных ситуаций, в том числе от поступивших обращений, (жалоб) граждан.</w:t>
      </w:r>
    </w:p>
    <w:p w:rsidR="00B97E71" w:rsidRPr="007355C6" w:rsidRDefault="00B97E71" w:rsidP="001E5AF5">
      <w:pPr>
        <w:shd w:val="clear" w:color="auto" w:fill="FFFFFF"/>
        <w:spacing w:after="0" w:line="240" w:lineRule="auto"/>
        <w:ind w:right="53" w:firstLine="696"/>
        <w:jc w:val="both"/>
        <w:rPr>
          <w:rFonts w:ascii="Times New Roman" w:hAnsi="Times New Roman"/>
          <w:sz w:val="32"/>
        </w:rPr>
      </w:pPr>
      <w:r w:rsidRPr="007355C6">
        <w:rPr>
          <w:rFonts w:ascii="Times New Roman" w:hAnsi="Times New Roman"/>
          <w:sz w:val="24"/>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5.1 Мероприятия по развитию транспортной инфраструктуры по видам транспорта.</w:t>
      </w:r>
    </w:p>
    <w:p w:rsidR="00B97E71" w:rsidRPr="007355C6" w:rsidRDefault="00B97E71" w:rsidP="001E5AF5">
      <w:pPr>
        <w:pStyle w:val="affff3"/>
        <w:spacing w:before="0" w:beforeAutospacing="0" w:after="0" w:afterAutospacing="0"/>
        <w:ind w:firstLine="567"/>
        <w:rPr>
          <w:color w:val="000000"/>
          <w:sz w:val="28"/>
          <w:szCs w:val="26"/>
        </w:rPr>
      </w:pPr>
      <w:r w:rsidRPr="007355C6">
        <w:t>Внесение изменений в структуру транспортной инфраструктуры по видам транспорта не планируется</w:t>
      </w:r>
    </w:p>
    <w:p w:rsidR="00B97E71" w:rsidRPr="007355C6" w:rsidRDefault="00B97E71" w:rsidP="001E5AF5">
      <w:pPr>
        <w:pStyle w:val="affff3"/>
        <w:spacing w:before="0" w:beforeAutospacing="0" w:after="0" w:afterAutospacing="0"/>
        <w:rPr>
          <w:color w:val="000000"/>
          <w:szCs w:val="26"/>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5.2 Мероприятия по развитию транспорта общего пользования, созданию транспортно-пересадочных узлов.</w:t>
      </w:r>
    </w:p>
    <w:p w:rsidR="00B97E71" w:rsidRPr="007355C6" w:rsidRDefault="00B97E71" w:rsidP="001E5AF5">
      <w:pPr>
        <w:pStyle w:val="affff3"/>
        <w:spacing w:before="0" w:beforeAutospacing="0" w:after="0" w:afterAutospacing="0"/>
        <w:ind w:firstLine="567"/>
        <w:jc w:val="both"/>
        <w:rPr>
          <w:color w:val="000000"/>
          <w:sz w:val="28"/>
          <w:szCs w:val="26"/>
        </w:rPr>
      </w:pPr>
      <w:r w:rsidRPr="007355C6">
        <w:t>Сохраняется существующая система обслуживания населения общественным пассажирским транспортом, на перспективу -  с учетом реализации мероприятий по расширению улично-дорожной сети округа в соответствии с Генеральным планом.</w:t>
      </w:r>
    </w:p>
    <w:p w:rsidR="00B97E71" w:rsidRPr="007355C6" w:rsidRDefault="00B97E71" w:rsidP="001E5AF5">
      <w:pPr>
        <w:pStyle w:val="affff3"/>
        <w:spacing w:before="0" w:beforeAutospacing="0" w:after="0" w:afterAutospacing="0"/>
        <w:rPr>
          <w:color w:val="000000"/>
          <w:szCs w:val="26"/>
        </w:rPr>
      </w:pPr>
    </w:p>
    <w:p w:rsidR="00B97E71" w:rsidRPr="007355C6" w:rsidRDefault="00B97E71" w:rsidP="001E5AF5">
      <w:pPr>
        <w:pStyle w:val="afffff4"/>
        <w:spacing w:after="0"/>
        <w:ind w:firstLine="426"/>
        <w:jc w:val="both"/>
        <w:rPr>
          <w:rFonts w:ascii="Times New Roman" w:hAnsi="Times New Roman"/>
          <w:b/>
          <w:i/>
        </w:rPr>
      </w:pPr>
      <w:r w:rsidRPr="007355C6">
        <w:rPr>
          <w:rFonts w:ascii="Times New Roman" w:hAnsi="Times New Roman"/>
          <w:b/>
          <w:i/>
        </w:rPr>
        <w:t>5.3 Мероприятия по развитию инфраструктуры для легкового автомобильного транспорта, включая развитие единого парковочного пространства.</w:t>
      </w:r>
    </w:p>
    <w:p w:rsidR="00B97E71" w:rsidRPr="007355C6" w:rsidRDefault="00B97E71" w:rsidP="001E5AF5">
      <w:pPr>
        <w:pStyle w:val="affff3"/>
        <w:spacing w:before="0" w:beforeAutospacing="0" w:after="0" w:afterAutospacing="0"/>
        <w:ind w:firstLine="567"/>
        <w:jc w:val="both"/>
        <w:rPr>
          <w:color w:val="000000"/>
          <w:sz w:val="28"/>
          <w:szCs w:val="26"/>
        </w:rPr>
      </w:pPr>
      <w:r w:rsidRPr="007355C6">
        <w:t>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B97E71" w:rsidRPr="007355C6" w:rsidRDefault="00B97E71" w:rsidP="001E5AF5">
      <w:pPr>
        <w:pStyle w:val="affff3"/>
        <w:spacing w:before="0" w:beforeAutospacing="0" w:after="0" w:afterAutospacing="0"/>
        <w:rPr>
          <w:color w:val="000000"/>
          <w:szCs w:val="26"/>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5.4 Мероприятия по развитию инфраструктуры пешеходного и велосипедного передвижения.</w:t>
      </w:r>
    </w:p>
    <w:p w:rsidR="00B97E71" w:rsidRPr="007355C6" w:rsidRDefault="00B97E71" w:rsidP="001E5AF5">
      <w:pPr>
        <w:pStyle w:val="affff3"/>
        <w:spacing w:before="0" w:beforeAutospacing="0" w:after="0" w:afterAutospacing="0"/>
        <w:ind w:firstLine="567"/>
        <w:jc w:val="both"/>
        <w:rPr>
          <w:color w:val="000000"/>
          <w:sz w:val="28"/>
          <w:szCs w:val="26"/>
        </w:rPr>
      </w:pPr>
      <w:r w:rsidRPr="007355C6">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B97E71" w:rsidRPr="007355C6" w:rsidRDefault="00B97E71" w:rsidP="001E5AF5">
      <w:pPr>
        <w:pStyle w:val="affff3"/>
        <w:spacing w:before="0" w:beforeAutospacing="0" w:after="0" w:afterAutospacing="0"/>
        <w:rPr>
          <w:color w:val="000000"/>
          <w:szCs w:val="26"/>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5.5 Мероприятия по развитию инфраструктуры для грузового транспорта, транспортных средств коммунальных и дорожных служб.</w:t>
      </w:r>
    </w:p>
    <w:p w:rsidR="00B97E71" w:rsidRPr="007355C6" w:rsidRDefault="00B97E71" w:rsidP="001E5AF5">
      <w:pPr>
        <w:pStyle w:val="affff3"/>
        <w:spacing w:before="0" w:beforeAutospacing="0" w:after="0" w:afterAutospacing="0"/>
        <w:ind w:firstLine="567"/>
        <w:jc w:val="both"/>
        <w:rPr>
          <w:color w:val="000000"/>
          <w:sz w:val="28"/>
          <w:szCs w:val="26"/>
        </w:rPr>
      </w:pPr>
      <w:r w:rsidRPr="007355C6">
        <w:t>Мероприятия по развитию инфраструктуры для грузового транспорта, транспортных средств коммунальных и дорожных служб не планируются.</w:t>
      </w:r>
    </w:p>
    <w:p w:rsidR="00B97E71" w:rsidRPr="007355C6" w:rsidRDefault="00B97E71" w:rsidP="001E5AF5">
      <w:pPr>
        <w:pStyle w:val="affff3"/>
        <w:spacing w:before="0" w:beforeAutospacing="0" w:after="0" w:afterAutospacing="0"/>
        <w:rPr>
          <w:color w:val="000000"/>
          <w:szCs w:val="26"/>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5.6 Мероприятия по развитию сети автомобильных дорог общего пользования местного значения Локомотивного городского округа.</w:t>
      </w:r>
    </w:p>
    <w:p w:rsidR="00B97E71" w:rsidRPr="007355C6" w:rsidRDefault="00B97E71" w:rsidP="001E5AF5">
      <w:pPr>
        <w:pStyle w:val="affff3"/>
        <w:spacing w:before="0" w:beforeAutospacing="0" w:after="0" w:afterAutospacing="0"/>
        <w:ind w:firstLine="567"/>
      </w:pPr>
      <w:r w:rsidRPr="007355C6">
        <w:t>В целях развития сети дорог округа планируются:</w:t>
      </w:r>
    </w:p>
    <w:p w:rsidR="00B97E71" w:rsidRPr="007355C6" w:rsidRDefault="00B97E71" w:rsidP="001E5AF5">
      <w:pPr>
        <w:pStyle w:val="affff3"/>
        <w:spacing w:before="0" w:beforeAutospacing="0" w:after="0" w:afterAutospacing="0"/>
        <w:ind w:firstLine="567"/>
        <w:jc w:val="both"/>
      </w:pPr>
      <w:r w:rsidRPr="007355C6">
        <w:t>- Мероприятия по содержанию автомобильных дорог общего пользования местного значения.</w:t>
      </w:r>
    </w:p>
    <w:p w:rsidR="00B97E71" w:rsidRPr="007355C6" w:rsidRDefault="00B97E71" w:rsidP="001E5AF5">
      <w:pPr>
        <w:pStyle w:val="affff3"/>
        <w:spacing w:before="0" w:beforeAutospacing="0" w:after="0" w:afterAutospacing="0"/>
        <w:ind w:firstLine="567"/>
        <w:jc w:val="both"/>
      </w:pPr>
      <w:r w:rsidRPr="007355C6">
        <w:t>Реализация мероприятий позволит выполнять работы по содержанию автомобильных дорог в соответствии с нормативными требованиями.</w:t>
      </w:r>
    </w:p>
    <w:p w:rsidR="00B97E71" w:rsidRPr="007355C6" w:rsidRDefault="00B97E71" w:rsidP="001E5AF5">
      <w:pPr>
        <w:pStyle w:val="affff3"/>
        <w:spacing w:before="0" w:beforeAutospacing="0" w:after="0" w:afterAutospacing="0"/>
        <w:ind w:firstLine="567"/>
        <w:jc w:val="both"/>
      </w:pPr>
      <w:r w:rsidRPr="007355C6">
        <w:t>- Мероприятия по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97E71" w:rsidRPr="007355C6" w:rsidRDefault="00B97E71" w:rsidP="001E5AF5">
      <w:pPr>
        <w:pStyle w:val="affff3"/>
        <w:spacing w:before="0" w:beforeAutospacing="0" w:after="0" w:afterAutospacing="0"/>
        <w:ind w:firstLine="567"/>
        <w:jc w:val="both"/>
      </w:pPr>
      <w:r w:rsidRPr="007355C6">
        <w:t>- Мероприятия по капитальному ремонту автомобильных дорог общего пользования местного значения.</w:t>
      </w:r>
    </w:p>
    <w:p w:rsidR="00B97E71" w:rsidRPr="007355C6" w:rsidRDefault="00B97E71" w:rsidP="001E5AF5">
      <w:pPr>
        <w:pStyle w:val="affff3"/>
        <w:spacing w:before="0" w:beforeAutospacing="0" w:after="0" w:afterAutospacing="0"/>
        <w:ind w:firstLine="567"/>
        <w:jc w:val="both"/>
      </w:pPr>
      <w:r w:rsidRPr="007355C6">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B97E71" w:rsidRPr="007355C6" w:rsidRDefault="00B97E71" w:rsidP="001E5AF5">
      <w:pPr>
        <w:pStyle w:val="affff3"/>
        <w:spacing w:before="0" w:beforeAutospacing="0" w:after="0" w:afterAutospacing="0"/>
        <w:ind w:firstLine="567"/>
        <w:jc w:val="both"/>
      </w:pPr>
      <w:r w:rsidRPr="007355C6">
        <w:t xml:space="preserve"> - Мероприятия по строительству и реконструкции автомобильных дорог общего пользования местного значения.</w:t>
      </w:r>
    </w:p>
    <w:p w:rsidR="00B97E71" w:rsidRPr="007355C6" w:rsidRDefault="00B97E71" w:rsidP="001E5AF5">
      <w:pPr>
        <w:pStyle w:val="affff3"/>
        <w:spacing w:before="0" w:beforeAutospacing="0" w:after="0" w:afterAutospacing="0"/>
        <w:ind w:firstLine="567"/>
        <w:jc w:val="both"/>
      </w:pPr>
      <w:r w:rsidRPr="007355C6">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в соответствии с Генеральным планом и правилами землепользования и застройки территории Локомотивного городского округа.</w:t>
      </w:r>
    </w:p>
    <w:p w:rsidR="00B97E71" w:rsidRPr="007355C6" w:rsidRDefault="00B97E71" w:rsidP="001E5AF5">
      <w:pPr>
        <w:pStyle w:val="affff3"/>
        <w:spacing w:before="0" w:beforeAutospacing="0" w:after="0" w:afterAutospacing="0"/>
        <w:ind w:firstLine="567"/>
        <w:jc w:val="both"/>
        <w:rPr>
          <w:color w:val="000000"/>
          <w:sz w:val="28"/>
          <w:szCs w:val="26"/>
        </w:rPr>
      </w:pPr>
      <w:r w:rsidRPr="007355C6">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 Перечень основных мероприятий программы по развитию сети автомобильных дорог общего пользования местного значения представлен в Приложении № 2 к программе</w:t>
      </w:r>
    </w:p>
    <w:p w:rsidR="00B97E71" w:rsidRPr="007355C6" w:rsidRDefault="00B97E71" w:rsidP="001E5AF5">
      <w:pPr>
        <w:pStyle w:val="affff3"/>
        <w:spacing w:before="0" w:beforeAutospacing="0" w:after="0" w:afterAutospacing="0"/>
        <w:rPr>
          <w:color w:val="000000"/>
          <w:szCs w:val="26"/>
        </w:rPr>
      </w:pPr>
    </w:p>
    <w:p w:rsidR="00B97E71" w:rsidRPr="007355C6" w:rsidRDefault="00B97E71" w:rsidP="001E5AF5">
      <w:pPr>
        <w:pStyle w:val="afffff2"/>
        <w:spacing w:before="0" w:after="0"/>
        <w:rPr>
          <w:rFonts w:ascii="Times New Roman" w:hAnsi="Times New Roman"/>
          <w:sz w:val="24"/>
          <w:shd w:val="clear" w:color="auto" w:fill="FFFFFF"/>
        </w:rPr>
      </w:pPr>
      <w:r w:rsidRPr="007355C6">
        <w:rPr>
          <w:rFonts w:ascii="Times New Roman" w:hAnsi="Times New Roman"/>
          <w:color w:val="000000"/>
          <w:sz w:val="24"/>
          <w:lang w:val="en-US"/>
        </w:rPr>
        <w:t>VI</w:t>
      </w:r>
      <w:r w:rsidRPr="007355C6">
        <w:rPr>
          <w:rFonts w:ascii="Times New Roman" w:hAnsi="Times New Roman"/>
          <w:color w:val="000000"/>
          <w:sz w:val="24"/>
        </w:rPr>
        <w:t xml:space="preserve">. </w:t>
      </w:r>
      <w:r w:rsidRPr="007355C6">
        <w:rPr>
          <w:rFonts w:ascii="Times New Roman" w:hAnsi="Times New Roman"/>
          <w:sz w:val="24"/>
          <w:shd w:val="clear" w:color="auto" w:fill="FFFFFF"/>
        </w:rPr>
        <w:t>Мероприятия по развитию транспортной инфраструктуры.</w:t>
      </w:r>
    </w:p>
    <w:p w:rsidR="00B97E71" w:rsidRPr="007355C6" w:rsidRDefault="00B97E71" w:rsidP="001E5AF5">
      <w:pPr>
        <w:spacing w:after="0" w:line="240" w:lineRule="auto"/>
        <w:rPr>
          <w:sz w:val="20"/>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6.1 </w:t>
      </w:r>
      <w:r w:rsidRPr="007355C6">
        <w:rPr>
          <w:rFonts w:ascii="Times New Roman" w:hAnsi="Times New Roman"/>
          <w:b/>
          <w:i/>
          <w:shd w:val="clear" w:color="auto" w:fill="FFFFF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Pr="007355C6">
        <w:rPr>
          <w:rFonts w:ascii="Times New Roman" w:hAnsi="Times New Roman"/>
          <w:b/>
          <w:i/>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разработка проекта организации дорожного движения;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информирование граждан о правилах и требованиях в области обеспечения безопасности дорожного движения с целью формирования законопослушного поведения участников дорожного движения;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обеспечение образовательных учреждений округа учебно</w:t>
      </w:r>
      <w:r w:rsidR="00AB29AB" w:rsidRPr="007355C6">
        <w:rPr>
          <w:rFonts w:ascii="Times New Roman" w:hAnsi="Times New Roman"/>
          <w:sz w:val="24"/>
        </w:rPr>
        <w:t xml:space="preserve"> </w:t>
      </w:r>
      <w:r w:rsidRPr="007355C6">
        <w:rPr>
          <w:rFonts w:ascii="Times New Roman" w:hAnsi="Times New Roman"/>
          <w:sz w:val="24"/>
        </w:rPr>
        <w:t>- методическими наглядными материалами по вопросам профилактики детского дорожно- транспортного травматизма;</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 замена и (или) установка технических средств организации дорожного движения, в т.ч. проектные работы;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 установка и обновление информационных панно с указанием телефонов спасательных служб и экстренной медицинской помощи.</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4"/>
        </w:rPr>
      </w:pPr>
      <w:r w:rsidRPr="007355C6">
        <w:rPr>
          <w:rFonts w:ascii="Times New Roman" w:hAnsi="Times New Roman"/>
          <w:sz w:val="24"/>
        </w:rPr>
        <w:t>Развитие транспортной инфраструктуры на территории Локомотивного городского округа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Перечень основных мероприятий программы приведен в приложении № 2 к Программе.</w:t>
      </w:r>
    </w:p>
    <w:p w:rsidR="00B97E71" w:rsidRPr="007355C6" w:rsidRDefault="00B97E71" w:rsidP="001E5AF5">
      <w:pPr>
        <w:shd w:val="clear" w:color="auto" w:fill="FFFFFF"/>
        <w:spacing w:after="0" w:line="240" w:lineRule="auto"/>
        <w:ind w:right="53" w:firstLine="696"/>
        <w:jc w:val="both"/>
        <w:rPr>
          <w:rFonts w:ascii="Times New Roman" w:hAnsi="Times New Roman"/>
          <w:b/>
          <w:i/>
          <w:sz w:val="24"/>
          <w:szCs w:val="28"/>
        </w:rPr>
      </w:pPr>
    </w:p>
    <w:p w:rsidR="00B97E71" w:rsidRPr="007355C6" w:rsidRDefault="00B97E71" w:rsidP="001E5AF5">
      <w:pPr>
        <w:pStyle w:val="afffff4"/>
        <w:spacing w:after="0"/>
        <w:ind w:firstLine="567"/>
        <w:jc w:val="both"/>
        <w:rPr>
          <w:rFonts w:ascii="Times New Roman" w:hAnsi="Times New Roman"/>
          <w:b/>
          <w:i/>
          <w:sz w:val="22"/>
        </w:rPr>
      </w:pPr>
      <w:r w:rsidRPr="007355C6">
        <w:rPr>
          <w:rFonts w:ascii="Times New Roman" w:hAnsi="Times New Roman"/>
          <w:b/>
          <w:i/>
        </w:rPr>
        <w:t xml:space="preserve">6.2 </w:t>
      </w:r>
      <w:r w:rsidRPr="007355C6">
        <w:rPr>
          <w:rFonts w:ascii="Times New Roman" w:hAnsi="Times New Roman"/>
          <w:b/>
          <w:i/>
          <w:shd w:val="clear" w:color="auto" w:fill="FFFFFF"/>
        </w:rPr>
        <w:t>Мероприятия по внедрению интеллектуальных транспортных систем.</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r w:rsidRPr="007355C6">
        <w:rPr>
          <w:rFonts w:ascii="Times New Roman" w:hAnsi="Times New Roman"/>
          <w:sz w:val="24"/>
          <w:szCs w:val="24"/>
        </w:rPr>
        <w:t>Не предусмотрены.</w:t>
      </w:r>
    </w:p>
    <w:p w:rsidR="00B97E71" w:rsidRPr="007355C6" w:rsidRDefault="00B97E71" w:rsidP="001E5AF5">
      <w:pPr>
        <w:shd w:val="clear" w:color="auto" w:fill="FFFFFF"/>
        <w:spacing w:after="0" w:line="240" w:lineRule="auto"/>
        <w:ind w:right="53"/>
        <w:jc w:val="both"/>
        <w:rPr>
          <w:rFonts w:ascii="Times New Roman" w:hAnsi="Times New Roman"/>
          <w:sz w:val="24"/>
          <w:szCs w:val="24"/>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6.3 </w:t>
      </w:r>
      <w:r w:rsidRPr="007355C6">
        <w:rPr>
          <w:rFonts w:ascii="Times New Roman" w:hAnsi="Times New Roman"/>
          <w:b/>
          <w:i/>
          <w:shd w:val="clear" w:color="auto" w:fill="FFFFFF"/>
        </w:rPr>
        <w:t>Мероприятия по снижению негативного воздействия транспорта на окружающую среду и здоровье населения.</w:t>
      </w:r>
    </w:p>
    <w:p w:rsidR="00B97E71" w:rsidRPr="007355C6" w:rsidRDefault="00B97E71" w:rsidP="001E5AF5">
      <w:pPr>
        <w:pStyle w:val="affff3"/>
        <w:spacing w:before="0" w:beforeAutospacing="0" w:after="0" w:afterAutospacing="0"/>
        <w:ind w:firstLine="567"/>
        <w:jc w:val="both"/>
        <w:rPr>
          <w:color w:val="000000"/>
          <w:szCs w:val="28"/>
        </w:rPr>
      </w:pPr>
      <w:r w:rsidRPr="007355C6">
        <w:t xml:space="preserve">Данный комплекс мероприятий описан в п. </w:t>
      </w:r>
      <w:r w:rsidRPr="007355C6">
        <w:rPr>
          <w:color w:val="000000"/>
          <w:szCs w:val="28"/>
        </w:rPr>
        <w:t>3.7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p>
    <w:p w:rsidR="00B97E71" w:rsidRPr="007355C6" w:rsidRDefault="00B97E71" w:rsidP="001E5AF5">
      <w:pPr>
        <w:pStyle w:val="afffff4"/>
        <w:spacing w:after="0"/>
        <w:ind w:firstLine="567"/>
        <w:jc w:val="both"/>
        <w:rPr>
          <w:rFonts w:ascii="Times New Roman" w:hAnsi="Times New Roman"/>
          <w:b/>
          <w:i/>
        </w:rPr>
      </w:pPr>
      <w:r w:rsidRPr="007355C6">
        <w:rPr>
          <w:rFonts w:ascii="Times New Roman" w:hAnsi="Times New Roman"/>
          <w:b/>
          <w:i/>
        </w:rPr>
        <w:t xml:space="preserve">6.4 </w:t>
      </w:r>
      <w:r w:rsidRPr="007355C6">
        <w:rPr>
          <w:rFonts w:ascii="Times New Roman" w:hAnsi="Times New Roman"/>
          <w:b/>
          <w:i/>
          <w:shd w:val="clear" w:color="auto" w:fill="FFFFF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Pr="007355C6">
        <w:rPr>
          <w:rFonts w:ascii="Times New Roman" w:hAnsi="Times New Roman"/>
          <w:b/>
          <w:i/>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r w:rsidRPr="007355C6">
        <w:rPr>
          <w:rFonts w:ascii="Times New Roman" w:hAnsi="Times New Roman"/>
          <w:sz w:val="24"/>
          <w:szCs w:val="24"/>
        </w:rPr>
        <w:lastRenderedPageBreak/>
        <w:t xml:space="preserve">В настоящее время муниципальные предприятия транспортной инфраструктуры, автовокзалы, автостанции на территории округа отсутствуют. При возникновении таких предприятий вследствие развития округа согласно Генерального плана контроль и мониторинг </w:t>
      </w:r>
      <w:r w:rsidRPr="007355C6">
        <w:rPr>
          <w:rFonts w:ascii="Times New Roman" w:hAnsi="Times New Roman"/>
          <w:color w:val="000000"/>
          <w:sz w:val="24"/>
          <w:szCs w:val="28"/>
          <w:shd w:val="clear" w:color="auto" w:fill="FFFFFF"/>
        </w:rPr>
        <w:t>за работой транспортной инфраструктуры и качеством транспортного обслуживания населения</w:t>
      </w:r>
      <w:r w:rsidRPr="007355C6">
        <w:rPr>
          <w:rFonts w:ascii="Times New Roman" w:hAnsi="Times New Roman"/>
          <w:b/>
          <w:i/>
          <w:color w:val="000000"/>
          <w:sz w:val="24"/>
          <w:szCs w:val="28"/>
          <w:shd w:val="clear" w:color="auto" w:fill="FFFFFF"/>
        </w:rPr>
        <w:t xml:space="preserve"> </w:t>
      </w:r>
      <w:r w:rsidRPr="007355C6">
        <w:rPr>
          <w:rFonts w:ascii="Times New Roman" w:hAnsi="Times New Roman"/>
          <w:sz w:val="24"/>
          <w:szCs w:val="24"/>
        </w:rPr>
        <w:t>будет осуществляться согласно законодательства Российской Федерации.</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p>
    <w:p w:rsidR="00B97E71" w:rsidRPr="007355C6" w:rsidRDefault="00B97E71" w:rsidP="001E5AF5">
      <w:pPr>
        <w:pStyle w:val="afffff2"/>
        <w:spacing w:before="0" w:after="0"/>
        <w:rPr>
          <w:rFonts w:ascii="Times New Roman" w:hAnsi="Times New Roman"/>
          <w:sz w:val="24"/>
        </w:rPr>
      </w:pPr>
      <w:r w:rsidRPr="007355C6">
        <w:rPr>
          <w:rFonts w:ascii="Times New Roman" w:hAnsi="Times New Roman"/>
          <w:sz w:val="24"/>
          <w:lang w:val="en-US"/>
        </w:rPr>
        <w:t>VII</w:t>
      </w:r>
      <w:r w:rsidRPr="007355C6">
        <w:rPr>
          <w:rFonts w:ascii="Times New Roman" w:hAnsi="Times New Roman"/>
          <w:sz w:val="24"/>
        </w:rPr>
        <w:t xml:space="preserve">. </w:t>
      </w:r>
      <w:r w:rsidRPr="007355C6">
        <w:rPr>
          <w:rFonts w:ascii="Times New Roman" w:hAnsi="Times New Roman"/>
          <w:sz w:val="24"/>
          <w:shd w:val="clear" w:color="auto" w:fill="FFFFFF"/>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Pr="007355C6">
        <w:rPr>
          <w:rStyle w:val="apple-converted-space"/>
          <w:rFonts w:ascii="Times New Roman" w:hAnsi="Times New Roman"/>
          <w:b w:val="0"/>
          <w:i/>
          <w:color w:val="000000"/>
          <w:sz w:val="22"/>
          <w:szCs w:val="28"/>
          <w:shd w:val="clear" w:color="auto" w:fill="FFFFFF"/>
        </w:rPr>
        <w:t> </w:t>
      </w:r>
      <w:r w:rsidRPr="007355C6">
        <w:rPr>
          <w:rFonts w:ascii="Times New Roman" w:hAnsi="Times New Roman"/>
          <w:sz w:val="24"/>
          <w:shd w:val="clear" w:color="auto" w:fill="FFFFFF"/>
        </w:rPr>
        <w:t>предлагаемого к реализации варианта развития транспортной инфраструктуры.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Финансирование программы осуществляется за счет средств бюджета Локомотивного городского округа. Ежегодные объемы финансирования программы определяются в соответствии с утвержденным бюджетом Локомотивного городского округа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расчетный срок составляет </w:t>
      </w:r>
      <w:r w:rsidR="009C1F00" w:rsidRPr="007355C6">
        <w:rPr>
          <w:rFonts w:ascii="Times New Roman" w:hAnsi="Times New Roman"/>
          <w:sz w:val="24"/>
        </w:rPr>
        <w:t>12 904,2</w:t>
      </w:r>
      <w:r w:rsidR="00AB29AB" w:rsidRPr="007355C6">
        <w:rPr>
          <w:rFonts w:ascii="Times New Roman" w:hAnsi="Times New Roman"/>
          <w:sz w:val="24"/>
        </w:rPr>
        <w:t xml:space="preserve"> </w:t>
      </w:r>
      <w:r w:rsidRPr="007355C6">
        <w:rPr>
          <w:rFonts w:ascii="Times New Roman" w:hAnsi="Times New Roman"/>
          <w:sz w:val="24"/>
        </w:rPr>
        <w:t>тыс. рублей.</w:t>
      </w:r>
    </w:p>
    <w:p w:rsidR="00B97E71" w:rsidRPr="007355C6" w:rsidRDefault="00B97E71" w:rsidP="001E5AF5">
      <w:pPr>
        <w:shd w:val="clear" w:color="auto" w:fill="FFFFFF"/>
        <w:spacing w:after="0" w:line="240" w:lineRule="auto"/>
        <w:ind w:right="53" w:firstLine="696"/>
        <w:jc w:val="both"/>
        <w:rPr>
          <w:rFonts w:ascii="Times New Roman" w:hAnsi="Times New Roman"/>
          <w:sz w:val="32"/>
          <w:szCs w:val="24"/>
        </w:rPr>
      </w:pPr>
      <w:r w:rsidRPr="007355C6">
        <w:rPr>
          <w:rFonts w:ascii="Times New Roman" w:hAnsi="Times New Roman"/>
          <w:sz w:val="24"/>
        </w:rPr>
        <w:t>Информация о расходах на реализацию программы представлена в приложении № 3 к Программе</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p>
    <w:p w:rsidR="00B97E71" w:rsidRPr="007355C6" w:rsidRDefault="00B97E71" w:rsidP="001E5AF5">
      <w:pPr>
        <w:pStyle w:val="afffff2"/>
        <w:spacing w:before="0" w:after="0"/>
        <w:rPr>
          <w:rFonts w:ascii="Times New Roman" w:hAnsi="Times New Roman"/>
          <w:sz w:val="24"/>
        </w:rPr>
      </w:pPr>
      <w:r w:rsidRPr="007355C6">
        <w:rPr>
          <w:rFonts w:ascii="Times New Roman" w:hAnsi="Times New Roman"/>
          <w:sz w:val="24"/>
          <w:lang w:val="en-US"/>
        </w:rPr>
        <w:t>VIII</w:t>
      </w:r>
      <w:r w:rsidRPr="007355C6">
        <w:rPr>
          <w:rFonts w:ascii="Times New Roman" w:hAnsi="Times New Roman"/>
          <w:sz w:val="24"/>
        </w:rPr>
        <w:t xml:space="preserve">. </w:t>
      </w:r>
      <w:r w:rsidRPr="007355C6">
        <w:rPr>
          <w:rFonts w:ascii="Times New Roman" w:hAnsi="Times New Roman"/>
          <w:sz w:val="24"/>
          <w:shd w:val="clear" w:color="auto" w:fill="FFFFFF"/>
        </w:rPr>
        <w:t>Оценка эффективности мероприятий (инвестиционных проектов)</w:t>
      </w:r>
      <w:r w:rsidRPr="007355C6">
        <w:rPr>
          <w:rStyle w:val="apple-converted-space"/>
          <w:rFonts w:ascii="Times New Roman" w:hAnsi="Times New Roman"/>
          <w:b w:val="0"/>
          <w:i/>
          <w:color w:val="000000"/>
          <w:sz w:val="22"/>
          <w:szCs w:val="28"/>
          <w:shd w:val="clear" w:color="auto" w:fill="FFFFFF"/>
        </w:rPr>
        <w:t> </w:t>
      </w:r>
      <w:r w:rsidRPr="007355C6">
        <w:rPr>
          <w:rFonts w:ascii="Times New Roman" w:hAnsi="Times New Roman"/>
          <w:sz w:val="24"/>
          <w:shd w:val="clear" w:color="auto" w:fill="FFFFFF"/>
        </w:rPr>
        <w:t>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7355C6">
        <w:rPr>
          <w:rFonts w:ascii="Times New Roman" w:hAnsi="Times New Roman"/>
          <w:sz w:val="24"/>
        </w:rPr>
        <w:t>.</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8.1.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8.2. Оценка эффективности муниципальной программы осуществляется с использованием следующих критериев:</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полнота и эффективность использования средств бюджета на реализацию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степень достижения планируемых значений показателей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8.3.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3-й этап - расчет Pитог - итоговой оценки эффективности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8.4.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lastRenderedPageBreak/>
        <w:t>8.5.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B97E71" w:rsidRPr="007355C6" w:rsidRDefault="00B97E71" w:rsidP="001E5AF5">
      <w:pPr>
        <w:shd w:val="clear" w:color="auto" w:fill="FFFFFF"/>
        <w:spacing w:after="0" w:line="240" w:lineRule="auto"/>
        <w:ind w:right="53" w:firstLine="696"/>
        <w:jc w:val="center"/>
        <w:rPr>
          <w:rFonts w:ascii="Times New Roman" w:hAnsi="Times New Roman"/>
          <w:sz w:val="24"/>
        </w:rPr>
      </w:pPr>
      <w:r w:rsidRPr="007355C6">
        <w:rPr>
          <w:rFonts w:ascii="Times New Roman" w:hAnsi="Times New Roman"/>
          <w:sz w:val="24"/>
        </w:rPr>
        <w:t>P1 = (Vфакт + u) / Vпл * 100%, (1) где</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Vфакт - фактический объем бюджетных средств, направленных на реализацию муниципальной программы за отчетный год;</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Vпл - плановый объем бюджетных средств на реализацию муниципальной программы в отчетном году;</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u - сумма «положительной экономии».</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8.6.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муниципальная программа выполнена в полном объеме, если P1 = 100%;</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муниципальная программа в целом выполнена, если 80% &lt; P1 &lt; 100%;</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муниципальная программа не выполнена, если P1 &lt; 80%.</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8.7.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B97E71" w:rsidRPr="007355C6" w:rsidRDefault="00B97E71" w:rsidP="001E5AF5">
      <w:pPr>
        <w:shd w:val="clear" w:color="auto" w:fill="FFFFFF"/>
        <w:spacing w:after="0" w:line="240" w:lineRule="auto"/>
        <w:ind w:right="53" w:firstLine="696"/>
        <w:jc w:val="center"/>
        <w:rPr>
          <w:rFonts w:ascii="Times New Roman" w:hAnsi="Times New Roman"/>
          <w:sz w:val="24"/>
          <w:lang w:val="en-US"/>
        </w:rPr>
      </w:pPr>
      <w:r w:rsidRPr="007355C6">
        <w:rPr>
          <w:rFonts w:ascii="Times New Roman" w:hAnsi="Times New Roman"/>
          <w:sz w:val="24"/>
          <w:lang w:val="en-US"/>
        </w:rPr>
        <w:t xml:space="preserve">P2 = SUM Ki / N, i = 1 (2), </w:t>
      </w:r>
      <w:r w:rsidRPr="007355C6">
        <w:rPr>
          <w:rFonts w:ascii="Times New Roman" w:hAnsi="Times New Roman"/>
          <w:sz w:val="24"/>
        </w:rPr>
        <w:t>где</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Ki - исполнение i планируемого значения показателя муниципальной программы за отчетный год в процентах;</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N - число планируемых значений показателей муниципальной программы.</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Исполнение по каждому показателю муниципальной программы за отчетный год осуществляется по формуле</w:t>
      </w:r>
    </w:p>
    <w:p w:rsidR="00B97E71" w:rsidRPr="007355C6" w:rsidRDefault="00B97E71" w:rsidP="001E5AF5">
      <w:pPr>
        <w:shd w:val="clear" w:color="auto" w:fill="FFFFFF"/>
        <w:spacing w:after="0" w:line="240" w:lineRule="auto"/>
        <w:ind w:right="53" w:firstLine="696"/>
        <w:jc w:val="center"/>
        <w:rPr>
          <w:rFonts w:ascii="Times New Roman" w:hAnsi="Times New Roman"/>
          <w:sz w:val="24"/>
        </w:rPr>
      </w:pPr>
      <w:r w:rsidRPr="007355C6">
        <w:rPr>
          <w:rFonts w:ascii="Times New Roman" w:hAnsi="Times New Roman"/>
          <w:sz w:val="24"/>
        </w:rPr>
        <w:t>Ki = Пi факт / Пi пл * 100%, (3) где:</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Пi факт - фактическое значение i показателя за отчетный год</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Пi пл - плановое значение i показателя на отчетный год.</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B97E71" w:rsidRPr="007355C6" w:rsidRDefault="00B97E71" w:rsidP="001E5AF5">
      <w:pPr>
        <w:shd w:val="clear" w:color="auto" w:fill="FFFFFF"/>
        <w:spacing w:after="0" w:line="240" w:lineRule="auto"/>
        <w:ind w:right="53" w:firstLine="696"/>
        <w:jc w:val="center"/>
        <w:rPr>
          <w:rFonts w:ascii="Times New Roman" w:hAnsi="Times New Roman"/>
          <w:sz w:val="24"/>
        </w:rPr>
      </w:pPr>
      <w:r w:rsidRPr="007355C6">
        <w:rPr>
          <w:rFonts w:ascii="Times New Roman" w:hAnsi="Times New Roman"/>
          <w:sz w:val="24"/>
        </w:rPr>
        <w:t>Ki = 100%. (4)</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B97E71" w:rsidRPr="007355C6" w:rsidRDefault="00B97E71" w:rsidP="001E5AF5">
      <w:pPr>
        <w:shd w:val="clear" w:color="auto" w:fill="FFFFFF"/>
        <w:spacing w:after="0" w:line="240" w:lineRule="auto"/>
        <w:ind w:right="53" w:firstLine="696"/>
        <w:jc w:val="center"/>
        <w:rPr>
          <w:rFonts w:ascii="Times New Roman" w:hAnsi="Times New Roman"/>
          <w:sz w:val="24"/>
        </w:rPr>
      </w:pPr>
      <w:r w:rsidRPr="007355C6">
        <w:rPr>
          <w:rFonts w:ascii="Times New Roman" w:hAnsi="Times New Roman"/>
          <w:sz w:val="24"/>
        </w:rPr>
        <w:t>Ki = 0%. (5 7.8.</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муниципальная программа перевыполнена, если P2 &gt; 100%;</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муниципальная программа выполнена в полном объеме, если 90% &lt; P2 &lt; 100%;</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муниципальная программа в целом выполнена, если 75% &lt; P2 &lt; 95</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муниципальная программа не выполнена, если P2 &lt; 75%.</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8.9. Итоговая оценка эффективности муниципальной программы осуществляется по формуле:</w:t>
      </w:r>
    </w:p>
    <w:p w:rsidR="00B97E71" w:rsidRPr="007355C6" w:rsidRDefault="00B97E71" w:rsidP="001E5AF5">
      <w:pPr>
        <w:shd w:val="clear" w:color="auto" w:fill="FFFFFF"/>
        <w:spacing w:after="0" w:line="240" w:lineRule="auto"/>
        <w:ind w:right="53" w:firstLine="696"/>
        <w:jc w:val="center"/>
        <w:rPr>
          <w:rFonts w:ascii="Times New Roman" w:hAnsi="Times New Roman"/>
          <w:sz w:val="24"/>
        </w:rPr>
      </w:pPr>
      <w:r w:rsidRPr="007355C6">
        <w:rPr>
          <w:rFonts w:ascii="Times New Roman" w:hAnsi="Times New Roman"/>
          <w:sz w:val="24"/>
        </w:rPr>
        <w:t>Pитог = (P1 + P2) / 2, (6) где</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 xml:space="preserve"> Pитог - итоговая оценка эффективности муниципальной программы за отчетный год.</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8.10. Интерпретация итоговой оценки эффективности муниципальной программы осуществляется по следующим критериям:</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P итог &gt; 100% высокоэффективная;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90% &lt; P итог &lt; 100% эффективная;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lastRenderedPageBreak/>
        <w:t>75% &lt; P итог &lt; 90% умеренно эффективная;</w:t>
      </w:r>
    </w:p>
    <w:p w:rsidR="00B97E71" w:rsidRPr="007355C6" w:rsidRDefault="00B97E71" w:rsidP="001E5AF5">
      <w:pPr>
        <w:shd w:val="clear" w:color="auto" w:fill="FFFFFF"/>
        <w:spacing w:after="0" w:line="240" w:lineRule="auto"/>
        <w:ind w:right="53" w:firstLine="696"/>
        <w:jc w:val="both"/>
        <w:rPr>
          <w:rFonts w:ascii="Times New Roman" w:hAnsi="Times New Roman"/>
          <w:sz w:val="24"/>
        </w:rPr>
      </w:pPr>
      <w:r w:rsidRPr="007355C6">
        <w:rPr>
          <w:rFonts w:ascii="Times New Roman" w:hAnsi="Times New Roman"/>
          <w:sz w:val="24"/>
        </w:rPr>
        <w:t>P итог &lt; 75% неэффективная.</w:t>
      </w:r>
    </w:p>
    <w:p w:rsidR="00B97E71" w:rsidRPr="007355C6" w:rsidRDefault="00B97E71" w:rsidP="001E5AF5">
      <w:pPr>
        <w:shd w:val="clear" w:color="auto" w:fill="FFFFFF"/>
        <w:spacing w:after="0" w:line="240" w:lineRule="auto"/>
        <w:ind w:right="53" w:firstLine="696"/>
        <w:jc w:val="both"/>
        <w:rPr>
          <w:rFonts w:ascii="Times New Roman" w:hAnsi="Times New Roman"/>
          <w:sz w:val="24"/>
          <w:szCs w:val="24"/>
        </w:rPr>
      </w:pPr>
    </w:p>
    <w:p w:rsidR="00AB29AB" w:rsidRPr="007355C6" w:rsidRDefault="00AB29AB" w:rsidP="001E5AF5">
      <w:pPr>
        <w:shd w:val="clear" w:color="auto" w:fill="FFFFFF"/>
        <w:spacing w:after="0" w:line="240" w:lineRule="auto"/>
        <w:ind w:right="53" w:firstLine="696"/>
        <w:jc w:val="both"/>
        <w:rPr>
          <w:rFonts w:ascii="Times New Roman" w:hAnsi="Times New Roman"/>
          <w:sz w:val="24"/>
          <w:szCs w:val="24"/>
        </w:rPr>
      </w:pPr>
    </w:p>
    <w:p w:rsidR="00B97E71" w:rsidRPr="007355C6" w:rsidRDefault="00B97E71" w:rsidP="001E5AF5">
      <w:pPr>
        <w:pStyle w:val="afffff2"/>
        <w:spacing w:before="0" w:after="0"/>
        <w:rPr>
          <w:rFonts w:ascii="Times New Roman" w:hAnsi="Times New Roman"/>
          <w:sz w:val="24"/>
        </w:rPr>
      </w:pPr>
      <w:r w:rsidRPr="007355C6">
        <w:rPr>
          <w:rFonts w:ascii="Times New Roman" w:hAnsi="Times New Roman"/>
          <w:sz w:val="24"/>
          <w:lang w:val="en-US"/>
        </w:rPr>
        <w:t>IX</w:t>
      </w:r>
      <w:r w:rsidRPr="007355C6">
        <w:rPr>
          <w:rFonts w:ascii="Times New Roman" w:hAnsi="Times New Roman"/>
          <w:sz w:val="24"/>
        </w:rPr>
        <w:t xml:space="preserve">. </w:t>
      </w:r>
      <w:r w:rsidRPr="007355C6">
        <w:rPr>
          <w:rFonts w:ascii="Times New Roman" w:hAnsi="Times New Roman"/>
          <w:sz w:val="24"/>
          <w:shd w:val="clear" w:color="auto" w:fill="FFFFF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Локомотивного городского округа.</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 экономического </w:t>
      </w:r>
      <w:r w:rsidRPr="007355C6">
        <w:rPr>
          <w:rFonts w:ascii="Times New Roman" w:hAnsi="Times New Roman"/>
          <w:sz w:val="24"/>
        </w:rPr>
        <w:lastRenderedPageBreak/>
        <w:t>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применение экономических мер, стимулирующих инвестиции в объекты транспортной инфраструктуры;</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координация усилий федеральных органов исполнительной власти, органов исполнительной власти Челябинской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Для создания эффективной конкурентоспособной транспортной системы необходимы 3 основные составляющие:</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конкурентоспособные высококачественные транспортные услуги;</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 создание условий для превышения уровня предложения транспортных услуг над спросом.</w:t>
      </w:r>
    </w:p>
    <w:p w:rsidR="00B97E71" w:rsidRPr="007355C6" w:rsidRDefault="00B97E71" w:rsidP="001E5AF5">
      <w:pPr>
        <w:shd w:val="clear" w:color="auto" w:fill="FFFFFF"/>
        <w:spacing w:after="0" w:line="240" w:lineRule="auto"/>
        <w:ind w:left="48" w:firstLine="519"/>
        <w:jc w:val="both"/>
        <w:rPr>
          <w:rFonts w:ascii="Times New Roman" w:hAnsi="Times New Roman"/>
          <w:sz w:val="24"/>
        </w:rPr>
      </w:pPr>
      <w:r w:rsidRPr="007355C6">
        <w:rPr>
          <w:rFonts w:ascii="Times New Roman" w:hAnsi="Times New Roman"/>
          <w:sz w:val="24"/>
        </w:rPr>
        <w:t>Развитие транспорта на территории Локомотивного городского округа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97E71" w:rsidRPr="00C12548" w:rsidRDefault="00B97E71" w:rsidP="001E5AF5">
      <w:pPr>
        <w:shd w:val="clear" w:color="auto" w:fill="FFFFFF"/>
        <w:spacing w:after="0" w:line="240" w:lineRule="auto"/>
        <w:ind w:left="48" w:firstLine="519"/>
        <w:jc w:val="both"/>
        <w:rPr>
          <w:rFonts w:ascii="Times New Roman" w:hAnsi="Times New Roman"/>
          <w:sz w:val="28"/>
        </w:rPr>
      </w:pPr>
      <w:r w:rsidRPr="007355C6">
        <w:rPr>
          <w:rFonts w:ascii="Times New Roman" w:hAnsi="Times New Roman"/>
          <w:sz w:val="24"/>
        </w:rPr>
        <w:t xml:space="preserve">Транспортная система Локомотивного городского округа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w:t>
      </w:r>
      <w:r w:rsidRPr="007355C6">
        <w:rPr>
          <w:rFonts w:ascii="Times New Roman" w:hAnsi="Times New Roman"/>
          <w:sz w:val="24"/>
        </w:rPr>
        <w:lastRenderedPageBreak/>
        <w:t>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Локомотивного городского округа, повышения уровня безопасности движения, доступности и качества оказываемых услуг транспортного комплекса для населени</w:t>
      </w:r>
      <w:bookmarkEnd w:id="1"/>
      <w:r w:rsidRPr="007355C6">
        <w:rPr>
          <w:rFonts w:ascii="Times New Roman" w:hAnsi="Times New Roman"/>
          <w:sz w:val="24"/>
        </w:rPr>
        <w:t>я</w:t>
      </w:r>
      <w:r>
        <w:rPr>
          <w:rFonts w:ascii="Times New Roman" w:hAnsi="Times New Roman"/>
          <w:sz w:val="28"/>
        </w:rPr>
        <w:t>.</w:t>
      </w:r>
    </w:p>
    <w:p w:rsidR="00B97E71" w:rsidRDefault="00B97E71" w:rsidP="00B97E71">
      <w:pPr>
        <w:spacing w:after="0" w:line="360" w:lineRule="auto"/>
        <w:jc w:val="both"/>
        <w:rPr>
          <w:rFonts w:ascii="Times New Roman" w:hAnsi="Times New Roman"/>
          <w:sz w:val="28"/>
          <w:szCs w:val="28"/>
        </w:rPr>
      </w:pPr>
    </w:p>
    <w:p w:rsidR="007355C6" w:rsidRDefault="007355C6" w:rsidP="00B97E71">
      <w:pPr>
        <w:spacing w:after="0" w:line="360" w:lineRule="auto"/>
        <w:jc w:val="both"/>
        <w:rPr>
          <w:rFonts w:ascii="Times New Roman" w:hAnsi="Times New Roman"/>
          <w:sz w:val="28"/>
          <w:szCs w:val="28"/>
        </w:rPr>
      </w:pPr>
    </w:p>
    <w:p w:rsidR="007355C6" w:rsidRDefault="007355C6" w:rsidP="00B97E71">
      <w:pPr>
        <w:spacing w:after="0" w:line="360" w:lineRule="auto"/>
        <w:jc w:val="both"/>
        <w:rPr>
          <w:rFonts w:ascii="Times New Roman" w:hAnsi="Times New Roman"/>
          <w:sz w:val="28"/>
          <w:szCs w:val="28"/>
        </w:rPr>
        <w:sectPr w:rsidR="007355C6" w:rsidSect="00B97E71">
          <w:footerReference w:type="default" r:id="rId9"/>
          <w:pgSz w:w="11906" w:h="16838"/>
          <w:pgMar w:top="907" w:right="851" w:bottom="709" w:left="1134" w:header="709" w:footer="709" w:gutter="0"/>
          <w:cols w:space="708"/>
          <w:titlePg/>
          <w:docGrid w:linePitch="360"/>
        </w:sectPr>
      </w:pPr>
    </w:p>
    <w:p w:rsidR="00B97E71" w:rsidRPr="00321839" w:rsidRDefault="00B97E71" w:rsidP="00B97E71">
      <w:pPr>
        <w:pStyle w:val="afffff2"/>
        <w:spacing w:before="0" w:after="0"/>
        <w:ind w:left="10206"/>
        <w:jc w:val="left"/>
        <w:rPr>
          <w:rFonts w:ascii="Times New Roman" w:hAnsi="Times New Roman"/>
          <w:b w:val="0"/>
          <w:sz w:val="24"/>
        </w:rPr>
      </w:pPr>
      <w:r w:rsidRPr="00321839">
        <w:rPr>
          <w:rFonts w:ascii="Times New Roman" w:hAnsi="Times New Roman"/>
          <w:b w:val="0"/>
          <w:sz w:val="24"/>
        </w:rPr>
        <w:lastRenderedPageBreak/>
        <w:t>Приложение 1</w:t>
      </w:r>
    </w:p>
    <w:p w:rsidR="00B97E71" w:rsidRPr="00321839" w:rsidRDefault="00B97E71" w:rsidP="00B97E71">
      <w:pPr>
        <w:spacing w:after="0" w:line="240" w:lineRule="auto"/>
        <w:ind w:left="10206"/>
        <w:rPr>
          <w:rFonts w:ascii="Times New Roman" w:hAnsi="Times New Roman"/>
          <w:sz w:val="24"/>
          <w:szCs w:val="28"/>
        </w:rPr>
      </w:pPr>
      <w:r w:rsidRPr="00321839">
        <w:rPr>
          <w:rFonts w:ascii="Times New Roman" w:hAnsi="Times New Roman"/>
          <w:sz w:val="24"/>
          <w:szCs w:val="28"/>
        </w:rPr>
        <w:t>к муниципальной программе</w:t>
      </w:r>
    </w:p>
    <w:p w:rsidR="00B97E71" w:rsidRDefault="00B97E71" w:rsidP="00B97E71">
      <w:pPr>
        <w:spacing w:after="0" w:line="240" w:lineRule="auto"/>
        <w:ind w:left="10206"/>
        <w:rPr>
          <w:rFonts w:ascii="Times New Roman" w:hAnsi="Times New Roman"/>
          <w:sz w:val="28"/>
          <w:szCs w:val="28"/>
        </w:rPr>
      </w:pPr>
      <w:r w:rsidRPr="00321839">
        <w:rPr>
          <w:rFonts w:ascii="Times New Roman" w:hAnsi="Times New Roman"/>
          <w:sz w:val="24"/>
          <w:szCs w:val="28"/>
        </w:rPr>
        <w:t xml:space="preserve">«Комплексное развитие транспортной инфраструктуры Локомотивного городского округа </w:t>
      </w:r>
      <w:r w:rsidR="0035524B">
        <w:rPr>
          <w:rFonts w:ascii="Times New Roman" w:hAnsi="Times New Roman"/>
          <w:sz w:val="24"/>
          <w:szCs w:val="28"/>
        </w:rPr>
        <w:t>Челябинской области»</w:t>
      </w:r>
      <w:r w:rsidR="00F80110">
        <w:rPr>
          <w:rFonts w:ascii="Times New Roman" w:hAnsi="Times New Roman"/>
          <w:sz w:val="24"/>
          <w:szCs w:val="28"/>
        </w:rPr>
        <w:t xml:space="preserve"> </w:t>
      </w:r>
      <w:r w:rsidRPr="00321839">
        <w:rPr>
          <w:rFonts w:ascii="Times New Roman" w:hAnsi="Times New Roman"/>
          <w:sz w:val="24"/>
          <w:szCs w:val="28"/>
        </w:rPr>
        <w:t>на 2017 – 2025 год</w:t>
      </w:r>
    </w:p>
    <w:p w:rsidR="00B97E71" w:rsidRDefault="00B97E71" w:rsidP="00B97E71">
      <w:pPr>
        <w:spacing w:after="0" w:line="240" w:lineRule="auto"/>
        <w:ind w:left="10206"/>
        <w:rPr>
          <w:rFonts w:ascii="Times New Roman" w:hAnsi="Times New Roman"/>
          <w:sz w:val="28"/>
          <w:szCs w:val="28"/>
        </w:rPr>
      </w:pPr>
    </w:p>
    <w:p w:rsidR="00B97E71" w:rsidRPr="007355C6" w:rsidRDefault="00B97E71" w:rsidP="00B97E71">
      <w:pPr>
        <w:spacing w:after="0" w:line="240" w:lineRule="auto"/>
        <w:jc w:val="center"/>
        <w:rPr>
          <w:rFonts w:ascii="Times New Roman" w:hAnsi="Times New Roman"/>
          <w:b/>
          <w:sz w:val="24"/>
        </w:rPr>
      </w:pPr>
      <w:r w:rsidRPr="007355C6">
        <w:rPr>
          <w:rFonts w:ascii="Times New Roman" w:hAnsi="Times New Roman"/>
          <w:b/>
          <w:sz w:val="24"/>
        </w:rPr>
        <w:t>Сведения о планируемых значениях показателей муниципальной программы</w:t>
      </w:r>
    </w:p>
    <w:p w:rsidR="00F80110" w:rsidRPr="007355C6" w:rsidRDefault="00B97E71" w:rsidP="00B97E71">
      <w:pPr>
        <w:spacing w:after="0" w:line="240" w:lineRule="auto"/>
        <w:jc w:val="center"/>
        <w:rPr>
          <w:rFonts w:ascii="Times New Roman" w:hAnsi="Times New Roman"/>
          <w:b/>
          <w:sz w:val="24"/>
        </w:rPr>
      </w:pPr>
      <w:r w:rsidRPr="007355C6">
        <w:rPr>
          <w:rFonts w:ascii="Times New Roman" w:hAnsi="Times New Roman"/>
          <w:b/>
          <w:sz w:val="24"/>
        </w:rPr>
        <w:t>«Комплексное развитие транспортной инфраструктуры Локомотивного городского округа</w:t>
      </w:r>
      <w:r w:rsidR="00F80110" w:rsidRPr="007355C6">
        <w:rPr>
          <w:rFonts w:ascii="Times New Roman" w:hAnsi="Times New Roman"/>
          <w:b/>
          <w:sz w:val="24"/>
        </w:rPr>
        <w:t xml:space="preserve"> Челябинской области»</w:t>
      </w:r>
    </w:p>
    <w:p w:rsidR="00B97E71" w:rsidRPr="007355C6" w:rsidRDefault="0035524B" w:rsidP="00B97E71">
      <w:pPr>
        <w:spacing w:after="0" w:line="240" w:lineRule="auto"/>
        <w:jc w:val="center"/>
        <w:rPr>
          <w:rFonts w:ascii="Times New Roman" w:hAnsi="Times New Roman"/>
          <w:b/>
          <w:sz w:val="24"/>
        </w:rPr>
      </w:pPr>
      <w:r w:rsidRPr="007355C6">
        <w:rPr>
          <w:rFonts w:ascii="Times New Roman" w:hAnsi="Times New Roman"/>
          <w:b/>
          <w:sz w:val="24"/>
        </w:rPr>
        <w:t>на 2017 - 2025 год</w:t>
      </w:r>
    </w:p>
    <w:p w:rsidR="00B97E71" w:rsidRPr="007355C6" w:rsidRDefault="00B97E71" w:rsidP="00B97E71">
      <w:pPr>
        <w:spacing w:after="0" w:line="240" w:lineRule="auto"/>
        <w:jc w:val="center"/>
        <w:rPr>
          <w:rFonts w:ascii="Times New Roman" w:hAnsi="Times New Roman"/>
          <w:sz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2319"/>
        <w:gridCol w:w="1971"/>
        <w:gridCol w:w="1229"/>
        <w:gridCol w:w="1107"/>
        <w:gridCol w:w="1166"/>
        <w:gridCol w:w="1055"/>
        <w:gridCol w:w="1055"/>
        <w:gridCol w:w="1090"/>
        <w:gridCol w:w="1136"/>
        <w:gridCol w:w="1031"/>
      </w:tblGrid>
      <w:tr w:rsidR="00B97E71" w:rsidRPr="007355C6" w:rsidTr="00CA2590">
        <w:tc>
          <w:tcPr>
            <w:tcW w:w="2400" w:type="dxa"/>
            <w:vMerge w:val="restart"/>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Наименование муниципальной программы</w:t>
            </w:r>
          </w:p>
        </w:tc>
        <w:tc>
          <w:tcPr>
            <w:tcW w:w="2319" w:type="dxa"/>
            <w:vMerge w:val="restart"/>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Наименование показателя</w:t>
            </w:r>
          </w:p>
        </w:tc>
        <w:tc>
          <w:tcPr>
            <w:tcW w:w="1971" w:type="dxa"/>
            <w:vMerge w:val="restart"/>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Главный распорядитель бюджетных средств</w:t>
            </w:r>
          </w:p>
        </w:tc>
        <w:tc>
          <w:tcPr>
            <w:tcW w:w="1229" w:type="dxa"/>
            <w:vMerge w:val="restart"/>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Ед.изм.</w:t>
            </w:r>
          </w:p>
        </w:tc>
        <w:tc>
          <w:tcPr>
            <w:tcW w:w="7640" w:type="dxa"/>
            <w:gridSpan w:val="7"/>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Значения показателей</w:t>
            </w:r>
          </w:p>
        </w:tc>
      </w:tr>
      <w:tr w:rsidR="00B97E71" w:rsidRPr="007355C6" w:rsidTr="00CA2590">
        <w:tc>
          <w:tcPr>
            <w:tcW w:w="2400" w:type="dxa"/>
            <w:vMerge/>
          </w:tcPr>
          <w:p w:rsidR="00B97E71" w:rsidRPr="007355C6" w:rsidRDefault="00B97E71" w:rsidP="001E3A38">
            <w:pPr>
              <w:spacing w:after="0" w:line="240" w:lineRule="auto"/>
              <w:jc w:val="center"/>
              <w:rPr>
                <w:rFonts w:ascii="Times New Roman" w:hAnsi="Times New Roman"/>
                <w:sz w:val="24"/>
              </w:rPr>
            </w:pPr>
          </w:p>
        </w:tc>
        <w:tc>
          <w:tcPr>
            <w:tcW w:w="2319" w:type="dxa"/>
            <w:vMerge/>
          </w:tcPr>
          <w:p w:rsidR="00B97E71" w:rsidRPr="007355C6" w:rsidRDefault="00B97E71" w:rsidP="001E3A38">
            <w:pPr>
              <w:spacing w:after="0" w:line="240" w:lineRule="auto"/>
              <w:jc w:val="center"/>
              <w:rPr>
                <w:rFonts w:ascii="Times New Roman" w:hAnsi="Times New Roman"/>
                <w:sz w:val="24"/>
              </w:rPr>
            </w:pPr>
          </w:p>
        </w:tc>
        <w:tc>
          <w:tcPr>
            <w:tcW w:w="1971" w:type="dxa"/>
            <w:vMerge/>
          </w:tcPr>
          <w:p w:rsidR="00B97E71" w:rsidRPr="007355C6" w:rsidRDefault="00B97E71" w:rsidP="001E3A38">
            <w:pPr>
              <w:spacing w:after="0" w:line="240" w:lineRule="auto"/>
              <w:jc w:val="center"/>
              <w:rPr>
                <w:rFonts w:ascii="Times New Roman" w:hAnsi="Times New Roman"/>
                <w:sz w:val="24"/>
              </w:rPr>
            </w:pPr>
          </w:p>
        </w:tc>
        <w:tc>
          <w:tcPr>
            <w:tcW w:w="1229" w:type="dxa"/>
            <w:vMerge/>
          </w:tcPr>
          <w:p w:rsidR="00B97E71" w:rsidRPr="007355C6" w:rsidRDefault="00B97E71" w:rsidP="001E3A38">
            <w:pPr>
              <w:spacing w:after="0" w:line="240" w:lineRule="auto"/>
              <w:jc w:val="center"/>
              <w:rPr>
                <w:rFonts w:ascii="Times New Roman" w:hAnsi="Times New Roman"/>
                <w:sz w:val="24"/>
              </w:rPr>
            </w:pPr>
          </w:p>
        </w:tc>
        <w:tc>
          <w:tcPr>
            <w:tcW w:w="1107" w:type="dxa"/>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2017</w:t>
            </w:r>
          </w:p>
        </w:tc>
        <w:tc>
          <w:tcPr>
            <w:tcW w:w="1166" w:type="dxa"/>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2018</w:t>
            </w:r>
          </w:p>
        </w:tc>
        <w:tc>
          <w:tcPr>
            <w:tcW w:w="1055" w:type="dxa"/>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2019</w:t>
            </w:r>
          </w:p>
        </w:tc>
        <w:tc>
          <w:tcPr>
            <w:tcW w:w="1055" w:type="dxa"/>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2020</w:t>
            </w:r>
          </w:p>
        </w:tc>
        <w:tc>
          <w:tcPr>
            <w:tcW w:w="1090" w:type="dxa"/>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Итого</w:t>
            </w:r>
          </w:p>
        </w:tc>
        <w:tc>
          <w:tcPr>
            <w:tcW w:w="1136" w:type="dxa"/>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2021-2025</w:t>
            </w:r>
          </w:p>
        </w:tc>
        <w:tc>
          <w:tcPr>
            <w:tcW w:w="1031" w:type="dxa"/>
          </w:tcPr>
          <w:p w:rsidR="00B97E71" w:rsidRPr="007355C6" w:rsidRDefault="00B97E71" w:rsidP="001E3A38">
            <w:pPr>
              <w:spacing w:after="0" w:line="240" w:lineRule="auto"/>
              <w:jc w:val="center"/>
              <w:rPr>
                <w:rFonts w:ascii="Times New Roman" w:hAnsi="Times New Roman"/>
                <w:sz w:val="24"/>
              </w:rPr>
            </w:pPr>
            <w:r w:rsidRPr="007355C6">
              <w:rPr>
                <w:rFonts w:ascii="Times New Roman" w:hAnsi="Times New Roman"/>
                <w:sz w:val="24"/>
              </w:rPr>
              <w:t>Итого</w:t>
            </w:r>
          </w:p>
        </w:tc>
      </w:tr>
      <w:tr w:rsidR="00B97E71" w:rsidRPr="007355C6" w:rsidTr="00CA2590">
        <w:tc>
          <w:tcPr>
            <w:tcW w:w="2400"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1</w:t>
            </w:r>
          </w:p>
        </w:tc>
        <w:tc>
          <w:tcPr>
            <w:tcW w:w="2319"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2</w:t>
            </w:r>
          </w:p>
        </w:tc>
        <w:tc>
          <w:tcPr>
            <w:tcW w:w="1971"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3</w:t>
            </w:r>
          </w:p>
        </w:tc>
        <w:tc>
          <w:tcPr>
            <w:tcW w:w="1229"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4</w:t>
            </w:r>
          </w:p>
        </w:tc>
        <w:tc>
          <w:tcPr>
            <w:tcW w:w="1107"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5</w:t>
            </w:r>
          </w:p>
        </w:tc>
        <w:tc>
          <w:tcPr>
            <w:tcW w:w="1166"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6</w:t>
            </w:r>
          </w:p>
        </w:tc>
        <w:tc>
          <w:tcPr>
            <w:tcW w:w="1055"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7</w:t>
            </w:r>
          </w:p>
        </w:tc>
        <w:tc>
          <w:tcPr>
            <w:tcW w:w="1055"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8</w:t>
            </w:r>
          </w:p>
        </w:tc>
        <w:tc>
          <w:tcPr>
            <w:tcW w:w="1090"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9</w:t>
            </w:r>
          </w:p>
        </w:tc>
        <w:tc>
          <w:tcPr>
            <w:tcW w:w="1136"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10</w:t>
            </w:r>
          </w:p>
        </w:tc>
        <w:tc>
          <w:tcPr>
            <w:tcW w:w="1031" w:type="dxa"/>
          </w:tcPr>
          <w:p w:rsidR="00B97E71" w:rsidRPr="007355C6" w:rsidRDefault="00B97E71" w:rsidP="001E3A38">
            <w:pPr>
              <w:spacing w:after="0" w:line="240" w:lineRule="auto"/>
              <w:jc w:val="center"/>
              <w:rPr>
                <w:rFonts w:ascii="Times New Roman" w:hAnsi="Times New Roman"/>
                <w:sz w:val="20"/>
              </w:rPr>
            </w:pPr>
            <w:r w:rsidRPr="007355C6">
              <w:rPr>
                <w:rFonts w:ascii="Times New Roman" w:hAnsi="Times New Roman"/>
                <w:sz w:val="20"/>
              </w:rPr>
              <w:t>11</w:t>
            </w:r>
          </w:p>
        </w:tc>
      </w:tr>
      <w:tr w:rsidR="00CA2590" w:rsidRPr="007355C6" w:rsidTr="00CA2590">
        <w:tc>
          <w:tcPr>
            <w:tcW w:w="2400" w:type="dxa"/>
            <w:vMerge w:val="restart"/>
          </w:tcPr>
          <w:p w:rsidR="00CA2590" w:rsidRPr="007355C6" w:rsidRDefault="00CA2590" w:rsidP="001E3A38">
            <w:pPr>
              <w:spacing w:after="0" w:line="240" w:lineRule="auto"/>
              <w:jc w:val="center"/>
              <w:rPr>
                <w:rFonts w:ascii="Times New Roman" w:hAnsi="Times New Roman"/>
                <w:b/>
                <w:sz w:val="24"/>
              </w:rPr>
            </w:pPr>
            <w:r w:rsidRPr="007355C6">
              <w:rPr>
                <w:rFonts w:ascii="Times New Roman" w:hAnsi="Times New Roman"/>
                <w:b/>
                <w:sz w:val="24"/>
              </w:rPr>
              <w:t>Комплексное развитие транспортной инфраструктуры Локомотивного городского округа на 2017 - 2025 годы</w:t>
            </w:r>
          </w:p>
        </w:tc>
        <w:tc>
          <w:tcPr>
            <w:tcW w:w="2319" w:type="dxa"/>
          </w:tcPr>
          <w:p w:rsidR="00CA2590" w:rsidRPr="007355C6" w:rsidRDefault="00CA2590" w:rsidP="001E3A38">
            <w:pPr>
              <w:spacing w:after="0" w:line="240" w:lineRule="auto"/>
              <w:jc w:val="center"/>
              <w:rPr>
                <w:rFonts w:ascii="Times New Roman" w:hAnsi="Times New Roman"/>
                <w:szCs w:val="24"/>
              </w:rPr>
            </w:pPr>
            <w:r w:rsidRPr="007355C6">
              <w:rPr>
                <w:rFonts w:ascii="Times New Roman" w:hAnsi="Times New Roman"/>
                <w:szCs w:val="24"/>
              </w:rPr>
              <w:t>Доля автомобильных дорог соответствующих нормативным допустимым требованиям к транспортно- эксплуатационным показателям</w:t>
            </w:r>
          </w:p>
        </w:tc>
        <w:tc>
          <w:tcPr>
            <w:tcW w:w="1971" w:type="dxa"/>
          </w:tcPr>
          <w:p w:rsidR="00CA2590" w:rsidRPr="007355C6" w:rsidRDefault="00CA2590" w:rsidP="001E3A38">
            <w:pPr>
              <w:spacing w:after="0" w:line="240" w:lineRule="auto"/>
              <w:jc w:val="center"/>
              <w:rPr>
                <w:rFonts w:ascii="Times New Roman" w:hAnsi="Times New Roman"/>
                <w:szCs w:val="24"/>
              </w:rPr>
            </w:pPr>
            <w:r w:rsidRPr="007355C6">
              <w:rPr>
                <w:rFonts w:ascii="Times New Roman" w:hAnsi="Times New Roman"/>
                <w:szCs w:val="24"/>
              </w:rPr>
              <w:t>Администрация Локомотивного городского округа</w:t>
            </w:r>
          </w:p>
        </w:tc>
        <w:tc>
          <w:tcPr>
            <w:tcW w:w="1229" w:type="dxa"/>
          </w:tcPr>
          <w:p w:rsidR="00CA2590" w:rsidRPr="007355C6" w:rsidRDefault="00CA2590"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07"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50,38</w:t>
            </w:r>
          </w:p>
        </w:tc>
        <w:tc>
          <w:tcPr>
            <w:tcW w:w="1166"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50,62</w:t>
            </w:r>
          </w:p>
        </w:tc>
        <w:tc>
          <w:tcPr>
            <w:tcW w:w="1055"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51,09</w:t>
            </w:r>
          </w:p>
        </w:tc>
        <w:tc>
          <w:tcPr>
            <w:tcW w:w="1055"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51,80</w:t>
            </w:r>
          </w:p>
        </w:tc>
        <w:tc>
          <w:tcPr>
            <w:tcW w:w="1090" w:type="dxa"/>
          </w:tcPr>
          <w:p w:rsidR="00CA2590" w:rsidRPr="007355C6" w:rsidRDefault="00CA2590" w:rsidP="0037227A">
            <w:pPr>
              <w:spacing w:after="0" w:line="240" w:lineRule="auto"/>
              <w:jc w:val="center"/>
              <w:rPr>
                <w:rFonts w:ascii="Times New Roman" w:hAnsi="Times New Roman"/>
                <w:szCs w:val="24"/>
              </w:rPr>
            </w:pPr>
          </w:p>
        </w:tc>
        <w:tc>
          <w:tcPr>
            <w:tcW w:w="1136"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48,2</w:t>
            </w:r>
          </w:p>
        </w:tc>
        <w:tc>
          <w:tcPr>
            <w:tcW w:w="1031"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100</w:t>
            </w:r>
          </w:p>
        </w:tc>
      </w:tr>
      <w:tr w:rsidR="00CA2590" w:rsidRPr="007355C6" w:rsidTr="00CA2590">
        <w:tc>
          <w:tcPr>
            <w:tcW w:w="2400" w:type="dxa"/>
            <w:vMerge/>
          </w:tcPr>
          <w:p w:rsidR="00CA2590" w:rsidRPr="007355C6" w:rsidRDefault="00CA2590" w:rsidP="001E3A38">
            <w:pPr>
              <w:spacing w:after="0" w:line="240" w:lineRule="auto"/>
              <w:jc w:val="center"/>
              <w:rPr>
                <w:rFonts w:ascii="Times New Roman" w:hAnsi="Times New Roman"/>
                <w:sz w:val="24"/>
              </w:rPr>
            </w:pPr>
          </w:p>
        </w:tc>
        <w:tc>
          <w:tcPr>
            <w:tcW w:w="2319" w:type="dxa"/>
          </w:tcPr>
          <w:p w:rsidR="00CA2590" w:rsidRPr="007355C6" w:rsidRDefault="00CA2590" w:rsidP="000D2FD4">
            <w:pPr>
              <w:spacing w:after="0" w:line="240" w:lineRule="auto"/>
              <w:jc w:val="center"/>
              <w:rPr>
                <w:rFonts w:ascii="Times New Roman" w:hAnsi="Times New Roman"/>
                <w:szCs w:val="24"/>
              </w:rPr>
            </w:pPr>
            <w:r w:rsidRPr="007355C6">
              <w:rPr>
                <w:rFonts w:ascii="Times New Roman" w:hAnsi="Times New Roman"/>
                <w:szCs w:val="24"/>
              </w:rPr>
              <w:t>Протяженность отремонтированных дорог</w:t>
            </w:r>
          </w:p>
        </w:tc>
        <w:tc>
          <w:tcPr>
            <w:tcW w:w="1971" w:type="dxa"/>
          </w:tcPr>
          <w:p w:rsidR="00CA2590" w:rsidRPr="007355C6" w:rsidRDefault="00CA2590" w:rsidP="001E3A38">
            <w:pPr>
              <w:spacing w:after="0" w:line="240" w:lineRule="auto"/>
              <w:jc w:val="center"/>
              <w:rPr>
                <w:rFonts w:ascii="Times New Roman" w:hAnsi="Times New Roman"/>
                <w:szCs w:val="24"/>
              </w:rPr>
            </w:pPr>
            <w:r w:rsidRPr="007355C6">
              <w:rPr>
                <w:rFonts w:ascii="Times New Roman" w:hAnsi="Times New Roman"/>
                <w:szCs w:val="24"/>
              </w:rPr>
              <w:t>Администрация Локомотивного городского округа</w:t>
            </w:r>
          </w:p>
        </w:tc>
        <w:tc>
          <w:tcPr>
            <w:tcW w:w="1229" w:type="dxa"/>
          </w:tcPr>
          <w:p w:rsidR="00CA2590" w:rsidRPr="007355C6" w:rsidRDefault="00CA2590" w:rsidP="001E3A38">
            <w:pPr>
              <w:spacing w:after="0" w:line="240" w:lineRule="auto"/>
              <w:jc w:val="center"/>
              <w:rPr>
                <w:rFonts w:ascii="Times New Roman" w:hAnsi="Times New Roman"/>
                <w:szCs w:val="24"/>
              </w:rPr>
            </w:pPr>
            <w:r w:rsidRPr="007355C6">
              <w:rPr>
                <w:rFonts w:ascii="Times New Roman" w:hAnsi="Times New Roman"/>
                <w:szCs w:val="24"/>
              </w:rPr>
              <w:t>км</w:t>
            </w:r>
          </w:p>
        </w:tc>
        <w:tc>
          <w:tcPr>
            <w:tcW w:w="1107"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w:t>
            </w:r>
          </w:p>
        </w:tc>
        <w:tc>
          <w:tcPr>
            <w:tcW w:w="1166"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0,1</w:t>
            </w:r>
          </w:p>
        </w:tc>
        <w:tc>
          <w:tcPr>
            <w:tcW w:w="1055"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0,2</w:t>
            </w:r>
          </w:p>
        </w:tc>
        <w:tc>
          <w:tcPr>
            <w:tcW w:w="1055"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0,3</w:t>
            </w:r>
          </w:p>
        </w:tc>
        <w:tc>
          <w:tcPr>
            <w:tcW w:w="1090" w:type="dxa"/>
          </w:tcPr>
          <w:p w:rsidR="00CA2590" w:rsidRPr="007355C6" w:rsidRDefault="00CA2590" w:rsidP="0037227A">
            <w:pPr>
              <w:spacing w:after="0" w:line="240" w:lineRule="auto"/>
              <w:jc w:val="center"/>
              <w:rPr>
                <w:rFonts w:ascii="Times New Roman" w:hAnsi="Times New Roman"/>
                <w:szCs w:val="24"/>
              </w:rPr>
            </w:pPr>
          </w:p>
        </w:tc>
        <w:tc>
          <w:tcPr>
            <w:tcW w:w="1136"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21,91</w:t>
            </w:r>
          </w:p>
        </w:tc>
        <w:tc>
          <w:tcPr>
            <w:tcW w:w="1031" w:type="dxa"/>
          </w:tcPr>
          <w:p w:rsidR="00CA2590" w:rsidRPr="007355C6" w:rsidRDefault="00CA2590" w:rsidP="0037227A">
            <w:pPr>
              <w:spacing w:after="0" w:line="240" w:lineRule="auto"/>
              <w:jc w:val="center"/>
              <w:rPr>
                <w:rFonts w:ascii="Times New Roman" w:hAnsi="Times New Roman"/>
                <w:szCs w:val="24"/>
              </w:rPr>
            </w:pPr>
            <w:r w:rsidRPr="007355C6">
              <w:rPr>
                <w:rFonts w:ascii="Times New Roman" w:hAnsi="Times New Roman"/>
                <w:szCs w:val="24"/>
              </w:rPr>
              <w:t>42,3</w:t>
            </w:r>
          </w:p>
        </w:tc>
      </w:tr>
      <w:tr w:rsidR="00B97E71" w:rsidRPr="007355C6" w:rsidTr="00CA2590">
        <w:tc>
          <w:tcPr>
            <w:tcW w:w="2400" w:type="dxa"/>
            <w:vMerge/>
          </w:tcPr>
          <w:p w:rsidR="00B97E71" w:rsidRPr="007355C6" w:rsidRDefault="00B97E71" w:rsidP="001E3A38">
            <w:pPr>
              <w:spacing w:after="0" w:line="240" w:lineRule="auto"/>
              <w:jc w:val="center"/>
              <w:rPr>
                <w:rFonts w:ascii="Times New Roman" w:hAnsi="Times New Roman"/>
                <w:sz w:val="24"/>
              </w:rPr>
            </w:pPr>
          </w:p>
        </w:tc>
        <w:tc>
          <w:tcPr>
            <w:tcW w:w="231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дорожно - транспортных происшествий, произошедших на территории поселения</w:t>
            </w:r>
          </w:p>
        </w:tc>
        <w:tc>
          <w:tcPr>
            <w:tcW w:w="1971" w:type="dxa"/>
          </w:tcPr>
          <w:p w:rsidR="00B97E71" w:rsidRPr="007355C6" w:rsidRDefault="00547966"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ед.</w:t>
            </w:r>
          </w:p>
        </w:tc>
        <w:tc>
          <w:tcPr>
            <w:tcW w:w="110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16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9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13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31"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r>
      <w:tr w:rsidR="00B97E71" w:rsidRPr="007355C6" w:rsidTr="00CA2590">
        <w:tc>
          <w:tcPr>
            <w:tcW w:w="2400" w:type="dxa"/>
            <w:vMerge/>
          </w:tcPr>
          <w:p w:rsidR="00B97E71" w:rsidRPr="007355C6" w:rsidRDefault="00B97E71" w:rsidP="001E3A38">
            <w:pPr>
              <w:spacing w:after="0" w:line="240" w:lineRule="auto"/>
              <w:jc w:val="center"/>
              <w:rPr>
                <w:rFonts w:ascii="Times New Roman" w:hAnsi="Times New Roman"/>
                <w:sz w:val="24"/>
              </w:rPr>
            </w:pPr>
          </w:p>
        </w:tc>
        <w:tc>
          <w:tcPr>
            <w:tcW w:w="231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погибших и пострадавших в результате ДТП</w:t>
            </w:r>
          </w:p>
        </w:tc>
        <w:tc>
          <w:tcPr>
            <w:tcW w:w="1971" w:type="dxa"/>
          </w:tcPr>
          <w:p w:rsidR="00B97E71" w:rsidRPr="007355C6" w:rsidRDefault="00547966"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чел.</w:t>
            </w:r>
          </w:p>
        </w:tc>
        <w:tc>
          <w:tcPr>
            <w:tcW w:w="110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16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9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13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31"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r>
      <w:tr w:rsidR="00B97E71" w:rsidRPr="007355C6" w:rsidTr="00CA2590">
        <w:tc>
          <w:tcPr>
            <w:tcW w:w="2400" w:type="dxa"/>
            <w:vMerge/>
          </w:tcPr>
          <w:p w:rsidR="00B97E71" w:rsidRPr="007355C6" w:rsidRDefault="00B97E71" w:rsidP="001E3A38">
            <w:pPr>
              <w:spacing w:after="0" w:line="240" w:lineRule="auto"/>
              <w:jc w:val="center"/>
              <w:rPr>
                <w:rFonts w:ascii="Times New Roman" w:hAnsi="Times New Roman"/>
                <w:sz w:val="24"/>
              </w:rPr>
            </w:pPr>
          </w:p>
        </w:tc>
        <w:tc>
          <w:tcPr>
            <w:tcW w:w="231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 xml:space="preserve">Количество </w:t>
            </w:r>
            <w:r w:rsidRPr="007355C6">
              <w:rPr>
                <w:rFonts w:ascii="Times New Roman" w:hAnsi="Times New Roman"/>
                <w:szCs w:val="24"/>
              </w:rPr>
              <w:lastRenderedPageBreak/>
              <w:t>установленных дорожных знаков/светофорных объектов типа Т.7</w:t>
            </w:r>
          </w:p>
        </w:tc>
        <w:tc>
          <w:tcPr>
            <w:tcW w:w="1971" w:type="dxa"/>
          </w:tcPr>
          <w:p w:rsidR="00B97E71" w:rsidRPr="007355C6" w:rsidRDefault="00B97E71" w:rsidP="00547966">
            <w:pPr>
              <w:spacing w:after="0" w:line="240" w:lineRule="auto"/>
              <w:jc w:val="center"/>
              <w:rPr>
                <w:rFonts w:ascii="Times New Roman" w:hAnsi="Times New Roman"/>
                <w:szCs w:val="24"/>
              </w:rPr>
            </w:pPr>
            <w:r w:rsidRPr="007355C6">
              <w:rPr>
                <w:rFonts w:ascii="Times New Roman" w:hAnsi="Times New Roman"/>
                <w:szCs w:val="24"/>
              </w:rPr>
              <w:lastRenderedPageBreak/>
              <w:t xml:space="preserve">Администрация </w:t>
            </w:r>
            <w:r w:rsidRPr="007355C6">
              <w:rPr>
                <w:rFonts w:ascii="Times New Roman" w:hAnsi="Times New Roman"/>
                <w:szCs w:val="24"/>
              </w:rPr>
              <w:lastRenderedPageBreak/>
              <w:t>Локомотивного городского округа</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lastRenderedPageBreak/>
              <w:t>0</w:t>
            </w:r>
          </w:p>
        </w:tc>
        <w:tc>
          <w:tcPr>
            <w:tcW w:w="110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10/6</w:t>
            </w:r>
          </w:p>
        </w:tc>
        <w:tc>
          <w:tcPr>
            <w:tcW w:w="116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09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10/6</w:t>
            </w:r>
          </w:p>
        </w:tc>
        <w:tc>
          <w:tcPr>
            <w:tcW w:w="113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12/2</w:t>
            </w:r>
          </w:p>
        </w:tc>
        <w:tc>
          <w:tcPr>
            <w:tcW w:w="1031"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22/8</w:t>
            </w:r>
          </w:p>
        </w:tc>
      </w:tr>
      <w:tr w:rsidR="00B97E71" w:rsidRPr="007355C6" w:rsidTr="00CA2590">
        <w:tc>
          <w:tcPr>
            <w:tcW w:w="2400" w:type="dxa"/>
            <w:vMerge/>
          </w:tcPr>
          <w:p w:rsidR="00B97E71" w:rsidRPr="007355C6" w:rsidRDefault="00B97E71" w:rsidP="001E3A38">
            <w:pPr>
              <w:spacing w:after="0" w:line="240" w:lineRule="auto"/>
              <w:jc w:val="center"/>
              <w:rPr>
                <w:rFonts w:ascii="Times New Roman" w:hAnsi="Times New Roman"/>
                <w:sz w:val="24"/>
              </w:rPr>
            </w:pPr>
          </w:p>
        </w:tc>
        <w:tc>
          <w:tcPr>
            <w:tcW w:w="231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спроектированных и построенных СТО</w:t>
            </w:r>
          </w:p>
        </w:tc>
        <w:tc>
          <w:tcPr>
            <w:tcW w:w="1971"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Администрация Локомотивного городского округа</w:t>
            </w:r>
            <w:r w:rsidR="00547966" w:rsidRPr="007355C6">
              <w:rPr>
                <w:rFonts w:ascii="Times New Roman" w:hAnsi="Times New Roman"/>
                <w:szCs w:val="24"/>
              </w:rPr>
              <w:t>, частные инвесторы</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ед.</w:t>
            </w:r>
          </w:p>
        </w:tc>
        <w:tc>
          <w:tcPr>
            <w:tcW w:w="110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6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09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w:t>
            </w:r>
          </w:p>
        </w:tc>
        <w:tc>
          <w:tcPr>
            <w:tcW w:w="1031"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w:t>
            </w:r>
          </w:p>
        </w:tc>
      </w:tr>
      <w:tr w:rsidR="00B97E71" w:rsidRPr="007355C6" w:rsidTr="00CA2590">
        <w:tc>
          <w:tcPr>
            <w:tcW w:w="2400" w:type="dxa"/>
            <w:vMerge/>
          </w:tcPr>
          <w:p w:rsidR="00B97E71" w:rsidRPr="007355C6" w:rsidRDefault="00B97E71" w:rsidP="001E3A38">
            <w:pPr>
              <w:spacing w:after="0" w:line="240" w:lineRule="auto"/>
              <w:jc w:val="center"/>
              <w:rPr>
                <w:rFonts w:ascii="Times New Roman" w:hAnsi="Times New Roman"/>
                <w:sz w:val="24"/>
              </w:rPr>
            </w:pPr>
          </w:p>
        </w:tc>
        <w:tc>
          <w:tcPr>
            <w:tcW w:w="231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спроектированных и построенных тротуаров</w:t>
            </w:r>
          </w:p>
        </w:tc>
        <w:tc>
          <w:tcPr>
            <w:tcW w:w="1971"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Администрация Локомотивного городского округа</w:t>
            </w:r>
          </w:p>
        </w:tc>
        <w:tc>
          <w:tcPr>
            <w:tcW w:w="1229" w:type="dxa"/>
          </w:tcPr>
          <w:p w:rsidR="00B97E71" w:rsidRPr="007355C6" w:rsidRDefault="00B97E71" w:rsidP="001E3A38">
            <w:pPr>
              <w:spacing w:after="0" w:line="240" w:lineRule="auto"/>
              <w:jc w:val="center"/>
              <w:rPr>
                <w:rFonts w:ascii="Times New Roman" w:hAnsi="Times New Roman"/>
                <w:szCs w:val="24"/>
              </w:rPr>
            </w:pPr>
          </w:p>
        </w:tc>
        <w:tc>
          <w:tcPr>
            <w:tcW w:w="110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6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05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09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w:t>
            </w:r>
          </w:p>
        </w:tc>
        <w:tc>
          <w:tcPr>
            <w:tcW w:w="1031"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w:t>
            </w:r>
          </w:p>
        </w:tc>
      </w:tr>
    </w:tbl>
    <w:p w:rsidR="00B97E71" w:rsidRPr="007355C6" w:rsidRDefault="00B97E71" w:rsidP="00B97E71">
      <w:pPr>
        <w:spacing w:after="0" w:line="240" w:lineRule="auto"/>
        <w:jc w:val="center"/>
        <w:rPr>
          <w:rFonts w:ascii="Times New Roman" w:hAnsi="Times New Roman"/>
          <w:sz w:val="24"/>
        </w:rPr>
      </w:pPr>
    </w:p>
    <w:p w:rsidR="00B97E71" w:rsidRPr="007355C6" w:rsidRDefault="00B97E71" w:rsidP="00B97E71">
      <w:pPr>
        <w:spacing w:after="0" w:line="240" w:lineRule="auto"/>
        <w:jc w:val="center"/>
        <w:rPr>
          <w:rFonts w:ascii="Times New Roman" w:hAnsi="Times New Roman"/>
          <w:sz w:val="24"/>
        </w:rPr>
      </w:pPr>
    </w:p>
    <w:p w:rsidR="00B97E71" w:rsidRPr="007355C6" w:rsidRDefault="00B97E71" w:rsidP="00B97E71">
      <w:pPr>
        <w:spacing w:after="0" w:line="240" w:lineRule="auto"/>
        <w:jc w:val="center"/>
        <w:rPr>
          <w:rFonts w:ascii="Times New Roman" w:hAnsi="Times New Roman"/>
          <w:sz w:val="24"/>
        </w:rPr>
      </w:pPr>
    </w:p>
    <w:p w:rsidR="00B97E71" w:rsidRPr="007355C6" w:rsidRDefault="00B97E71" w:rsidP="00B97E71">
      <w:pPr>
        <w:spacing w:after="0" w:line="240" w:lineRule="auto"/>
        <w:jc w:val="center"/>
        <w:rPr>
          <w:rFonts w:ascii="Times New Roman" w:hAnsi="Times New Roman"/>
          <w:sz w:val="24"/>
        </w:rPr>
      </w:pPr>
    </w:p>
    <w:p w:rsidR="00B97E71" w:rsidRPr="007355C6" w:rsidRDefault="00B97E71" w:rsidP="00B97E71">
      <w:pPr>
        <w:spacing w:after="0" w:line="240" w:lineRule="auto"/>
        <w:jc w:val="center"/>
        <w:rPr>
          <w:rFonts w:ascii="Times New Roman" w:hAnsi="Times New Roman"/>
          <w:sz w:val="24"/>
        </w:rPr>
      </w:pPr>
    </w:p>
    <w:p w:rsidR="00B97E71" w:rsidRPr="007355C6" w:rsidRDefault="00B97E71" w:rsidP="00B97E71">
      <w:pPr>
        <w:spacing w:after="0" w:line="240" w:lineRule="auto"/>
        <w:jc w:val="center"/>
        <w:rPr>
          <w:rFonts w:ascii="Times New Roman" w:hAnsi="Times New Roman"/>
          <w:sz w:val="24"/>
        </w:rPr>
      </w:pPr>
    </w:p>
    <w:p w:rsidR="00B97E71" w:rsidRDefault="00B97E71"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Default="007355C6" w:rsidP="00B97E71">
      <w:pPr>
        <w:spacing w:after="0" w:line="240" w:lineRule="auto"/>
        <w:jc w:val="center"/>
        <w:rPr>
          <w:rFonts w:ascii="Times New Roman" w:hAnsi="Times New Roman"/>
          <w:sz w:val="24"/>
        </w:rPr>
      </w:pPr>
    </w:p>
    <w:p w:rsidR="007355C6" w:rsidRPr="007355C6" w:rsidRDefault="007355C6" w:rsidP="00B97E71">
      <w:pPr>
        <w:spacing w:after="0" w:line="240" w:lineRule="auto"/>
        <w:jc w:val="center"/>
        <w:rPr>
          <w:rFonts w:ascii="Times New Roman" w:hAnsi="Times New Roman"/>
          <w:sz w:val="24"/>
        </w:rPr>
      </w:pPr>
    </w:p>
    <w:p w:rsidR="00B97E71" w:rsidRPr="007355C6" w:rsidRDefault="00B97E71" w:rsidP="00B97E71">
      <w:pPr>
        <w:spacing w:after="0" w:line="240" w:lineRule="auto"/>
        <w:jc w:val="center"/>
        <w:rPr>
          <w:rFonts w:ascii="Times New Roman" w:hAnsi="Times New Roman"/>
          <w:sz w:val="24"/>
        </w:rPr>
      </w:pPr>
    </w:p>
    <w:p w:rsidR="00B97E71" w:rsidRPr="007355C6" w:rsidRDefault="00B97E71" w:rsidP="0035524B">
      <w:pPr>
        <w:spacing w:after="0" w:line="240" w:lineRule="auto"/>
        <w:rPr>
          <w:rFonts w:ascii="Times New Roman" w:hAnsi="Times New Roman"/>
          <w:sz w:val="24"/>
        </w:rPr>
      </w:pPr>
    </w:p>
    <w:p w:rsidR="00B97E71" w:rsidRPr="007355C6" w:rsidRDefault="00B97E71" w:rsidP="00B97E71">
      <w:pPr>
        <w:spacing w:after="0" w:line="240" w:lineRule="auto"/>
        <w:jc w:val="center"/>
        <w:rPr>
          <w:rFonts w:ascii="Times New Roman" w:hAnsi="Times New Roman"/>
          <w:sz w:val="24"/>
        </w:rPr>
      </w:pPr>
    </w:p>
    <w:p w:rsidR="00B97E71" w:rsidRPr="007355C6" w:rsidRDefault="00B97E71" w:rsidP="00B97E71">
      <w:pPr>
        <w:spacing w:after="0" w:line="240" w:lineRule="auto"/>
        <w:rPr>
          <w:rFonts w:ascii="Times New Roman" w:hAnsi="Times New Roman"/>
          <w:sz w:val="24"/>
        </w:rPr>
        <w:sectPr w:rsidR="00B97E71" w:rsidRPr="007355C6" w:rsidSect="00F80110">
          <w:type w:val="continuous"/>
          <w:pgSz w:w="16838" w:h="11906" w:orient="landscape"/>
          <w:pgMar w:top="1134" w:right="820" w:bottom="851" w:left="709" w:header="709" w:footer="709" w:gutter="0"/>
          <w:cols w:space="708"/>
          <w:titlePg/>
          <w:docGrid w:linePitch="360"/>
        </w:sectPr>
      </w:pPr>
    </w:p>
    <w:p w:rsidR="0035524B" w:rsidRPr="007355C6" w:rsidRDefault="0035524B" w:rsidP="00967B73">
      <w:pPr>
        <w:rPr>
          <w:sz w:val="20"/>
        </w:rPr>
      </w:pPr>
    </w:p>
    <w:p w:rsidR="00B97E71" w:rsidRPr="007355C6" w:rsidRDefault="00B97E71" w:rsidP="00B97E71">
      <w:pPr>
        <w:pStyle w:val="afffff2"/>
        <w:spacing w:before="0" w:after="0"/>
        <w:ind w:left="10206"/>
        <w:jc w:val="left"/>
        <w:rPr>
          <w:rFonts w:ascii="Times New Roman" w:hAnsi="Times New Roman"/>
          <w:b w:val="0"/>
          <w:sz w:val="22"/>
        </w:rPr>
      </w:pPr>
      <w:r w:rsidRPr="007355C6">
        <w:rPr>
          <w:rFonts w:ascii="Times New Roman" w:hAnsi="Times New Roman"/>
          <w:b w:val="0"/>
          <w:sz w:val="22"/>
        </w:rPr>
        <w:lastRenderedPageBreak/>
        <w:t>Приложение 2</w:t>
      </w:r>
    </w:p>
    <w:p w:rsidR="00B97E71" w:rsidRPr="007355C6" w:rsidRDefault="00B97E71" w:rsidP="00B97E71">
      <w:pPr>
        <w:spacing w:after="0" w:line="240" w:lineRule="auto"/>
        <w:ind w:left="10206"/>
        <w:rPr>
          <w:rFonts w:ascii="Times New Roman" w:hAnsi="Times New Roman"/>
          <w:szCs w:val="28"/>
        </w:rPr>
      </w:pPr>
      <w:r w:rsidRPr="007355C6">
        <w:rPr>
          <w:rFonts w:ascii="Times New Roman" w:hAnsi="Times New Roman"/>
          <w:szCs w:val="28"/>
        </w:rPr>
        <w:t>к муниципальной программе</w:t>
      </w:r>
    </w:p>
    <w:p w:rsidR="00B97E71" w:rsidRPr="007355C6" w:rsidRDefault="00B97E71" w:rsidP="00B97E71">
      <w:pPr>
        <w:spacing w:after="0" w:line="240" w:lineRule="auto"/>
        <w:ind w:left="10206"/>
        <w:rPr>
          <w:rFonts w:ascii="Times New Roman" w:hAnsi="Times New Roman"/>
          <w:sz w:val="24"/>
          <w:szCs w:val="28"/>
        </w:rPr>
      </w:pPr>
      <w:r w:rsidRPr="007355C6">
        <w:rPr>
          <w:rFonts w:ascii="Times New Roman" w:hAnsi="Times New Roman"/>
          <w:szCs w:val="28"/>
        </w:rPr>
        <w:t xml:space="preserve">«Комплексное развитие транспортной инфраструктуры Локомотивного городского округа </w:t>
      </w:r>
      <w:r w:rsidR="0035524B" w:rsidRPr="007355C6">
        <w:rPr>
          <w:rFonts w:ascii="Times New Roman" w:hAnsi="Times New Roman"/>
          <w:szCs w:val="28"/>
        </w:rPr>
        <w:t xml:space="preserve">Челябинской области» </w:t>
      </w:r>
      <w:r w:rsidRPr="007355C6">
        <w:rPr>
          <w:rFonts w:ascii="Times New Roman" w:hAnsi="Times New Roman"/>
          <w:szCs w:val="28"/>
        </w:rPr>
        <w:t>на 2017 – 2025 год</w:t>
      </w:r>
    </w:p>
    <w:p w:rsidR="00B97E71" w:rsidRPr="007355C6" w:rsidRDefault="00B97E71" w:rsidP="00B97E71">
      <w:pPr>
        <w:spacing w:after="0" w:line="240" w:lineRule="auto"/>
        <w:jc w:val="center"/>
        <w:rPr>
          <w:rFonts w:ascii="Times New Roman" w:hAnsi="Times New Roman"/>
          <w:sz w:val="24"/>
        </w:rPr>
      </w:pPr>
    </w:p>
    <w:p w:rsidR="00B97E71" w:rsidRPr="007355C6" w:rsidRDefault="00B97E71" w:rsidP="00B97E71">
      <w:pPr>
        <w:spacing w:after="0" w:line="240" w:lineRule="auto"/>
        <w:jc w:val="center"/>
        <w:rPr>
          <w:rFonts w:ascii="Times New Roman" w:hAnsi="Times New Roman"/>
          <w:b/>
          <w:sz w:val="24"/>
        </w:rPr>
      </w:pPr>
      <w:r w:rsidRPr="007355C6">
        <w:rPr>
          <w:rFonts w:ascii="Times New Roman" w:hAnsi="Times New Roman"/>
          <w:b/>
          <w:sz w:val="24"/>
        </w:rPr>
        <w:t>Оценка эффективности мероприятий по проектированию, строительству, реконструкции</w:t>
      </w:r>
    </w:p>
    <w:p w:rsidR="00B97E71" w:rsidRPr="007355C6" w:rsidRDefault="00B97E71" w:rsidP="00B97E71">
      <w:pPr>
        <w:spacing w:after="0" w:line="240" w:lineRule="auto"/>
        <w:jc w:val="center"/>
        <w:rPr>
          <w:rFonts w:ascii="Times New Roman" w:hAnsi="Times New Roman"/>
          <w:b/>
          <w:sz w:val="24"/>
        </w:rPr>
      </w:pPr>
      <w:r w:rsidRPr="007355C6">
        <w:rPr>
          <w:rFonts w:ascii="Times New Roman" w:hAnsi="Times New Roman"/>
          <w:b/>
          <w:sz w:val="24"/>
        </w:rPr>
        <w:t>объектов транспортной инфраструктуры Локомотивного городского округа,</w:t>
      </w:r>
    </w:p>
    <w:p w:rsidR="00B97E71" w:rsidRPr="007355C6" w:rsidRDefault="00B97E71" w:rsidP="00B97E71">
      <w:pPr>
        <w:spacing w:after="0" w:line="240" w:lineRule="auto"/>
        <w:jc w:val="center"/>
        <w:rPr>
          <w:rFonts w:ascii="Times New Roman" w:hAnsi="Times New Roman"/>
          <w:b/>
          <w:sz w:val="24"/>
        </w:rPr>
      </w:pPr>
      <w:r w:rsidRPr="007355C6">
        <w:rPr>
          <w:rFonts w:ascii="Times New Roman" w:hAnsi="Times New Roman"/>
          <w:b/>
          <w:sz w:val="24"/>
        </w:rPr>
        <w:t xml:space="preserve"> предлагаемого к реализации варианта развития транспортной инфраструктуры</w:t>
      </w:r>
    </w:p>
    <w:p w:rsidR="00B97E71" w:rsidRPr="007355C6" w:rsidRDefault="00B97E71" w:rsidP="00B97E71">
      <w:pPr>
        <w:spacing w:after="0" w:line="240" w:lineRule="auto"/>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410"/>
        <w:gridCol w:w="1842"/>
        <w:gridCol w:w="1186"/>
        <w:gridCol w:w="1134"/>
        <w:gridCol w:w="1134"/>
        <w:gridCol w:w="1134"/>
        <w:gridCol w:w="1134"/>
        <w:gridCol w:w="1229"/>
      </w:tblGrid>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Мероприятия</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Наименование индикатора</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Месторасположения объекта</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2017</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2018</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2019</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2020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2021-2025</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Итого</w:t>
            </w: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rPr>
              <w:t>Количество спроектированных и построенных СТО</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Предусмотренная Генеральным планом новая округа жилая застройка в северо-восточной части округа</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w:t>
            </w:r>
          </w:p>
        </w:tc>
      </w:tr>
      <w:tr w:rsidR="00B97E71" w:rsidRPr="007355C6" w:rsidTr="001E3A38">
        <w:tc>
          <w:tcPr>
            <w:tcW w:w="3227" w:type="dxa"/>
          </w:tcPr>
          <w:p w:rsidR="00B97E71" w:rsidRPr="007355C6" w:rsidRDefault="00B97E71" w:rsidP="001E3A38">
            <w:pPr>
              <w:pStyle w:val="afffff4"/>
              <w:ind w:firstLine="567"/>
              <w:rPr>
                <w:rFonts w:ascii="Times New Roman" w:hAnsi="Times New Roman"/>
                <w:sz w:val="22"/>
              </w:rPr>
            </w:pPr>
            <w:r w:rsidRPr="007355C6">
              <w:rPr>
                <w:rFonts w:ascii="Times New Roman" w:hAnsi="Times New Roman"/>
                <w:sz w:val="22"/>
              </w:rPr>
              <w:t>Мероприятия по развитию инфраструктуры пешеходного и велосипедного передвижения.</w:t>
            </w:r>
          </w:p>
          <w:p w:rsidR="00B97E71" w:rsidRPr="007355C6" w:rsidRDefault="00B97E71" w:rsidP="001E3A38">
            <w:pPr>
              <w:spacing w:after="0" w:line="240" w:lineRule="auto"/>
              <w:jc w:val="center"/>
              <w:rPr>
                <w:rFonts w:ascii="Times New Roman" w:hAnsi="Times New Roman"/>
                <w:szCs w:val="24"/>
              </w:rPr>
            </w:pP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Число новых пешеходных дорожек, тротуаров, соответствующих нормативным требованиям для организации пешеходного движения</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Предусмотренная Генеральным планом новая округа жилая застройка в северо-восточной части округа</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w:t>
            </w: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rPr>
              <w:t>Мероприятия по развитию сети автомобильных дорог общего пользования местного значения Локомотивного городского округа</w:t>
            </w:r>
          </w:p>
        </w:tc>
        <w:tc>
          <w:tcPr>
            <w:tcW w:w="2410" w:type="dxa"/>
          </w:tcPr>
          <w:p w:rsidR="00B97E71" w:rsidRPr="007355C6" w:rsidRDefault="00B97E71" w:rsidP="001E3A38">
            <w:pPr>
              <w:spacing w:after="0" w:line="240" w:lineRule="auto"/>
              <w:jc w:val="center"/>
              <w:rPr>
                <w:rFonts w:ascii="Times New Roman" w:hAnsi="Times New Roman"/>
                <w:szCs w:val="24"/>
              </w:rPr>
            </w:pPr>
          </w:p>
        </w:tc>
        <w:tc>
          <w:tcPr>
            <w:tcW w:w="1842" w:type="dxa"/>
          </w:tcPr>
          <w:p w:rsidR="00B97E71" w:rsidRPr="007355C6" w:rsidRDefault="00B97E71" w:rsidP="001E3A38">
            <w:pPr>
              <w:spacing w:after="0" w:line="240" w:lineRule="auto"/>
              <w:jc w:val="center"/>
              <w:rPr>
                <w:rFonts w:ascii="Times New Roman" w:hAnsi="Times New Roman"/>
                <w:szCs w:val="24"/>
              </w:rPr>
            </w:pPr>
          </w:p>
        </w:tc>
        <w:tc>
          <w:tcPr>
            <w:tcW w:w="1186"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229" w:type="dxa"/>
          </w:tcPr>
          <w:p w:rsidR="00B97E71" w:rsidRPr="007355C6" w:rsidRDefault="00B97E71" w:rsidP="001E3A38">
            <w:pPr>
              <w:spacing w:after="0" w:line="240" w:lineRule="auto"/>
              <w:jc w:val="center"/>
              <w:rPr>
                <w:rFonts w:ascii="Times New Roman" w:hAnsi="Times New Roman"/>
                <w:szCs w:val="24"/>
              </w:rPr>
            </w:pP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Содержание автомобильных дорог</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lastRenderedPageBreak/>
              <w:t>Текущий ремонт автомобильных дорог</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отремонтированных участков дорог, км</w:t>
            </w:r>
          </w:p>
        </w:tc>
        <w:tc>
          <w:tcPr>
            <w:tcW w:w="1842" w:type="dxa"/>
          </w:tcPr>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ул.Строителей</w:t>
            </w:r>
          </w:p>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ул.Ленина</w:t>
            </w:r>
          </w:p>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ул.Советская</w:t>
            </w:r>
          </w:p>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ул.Школьная</w:t>
            </w:r>
          </w:p>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ул.Мира</w:t>
            </w:r>
          </w:p>
        </w:tc>
        <w:tc>
          <w:tcPr>
            <w:tcW w:w="1186"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229" w:type="dxa"/>
          </w:tcPr>
          <w:p w:rsidR="00B97E71" w:rsidRPr="007355C6" w:rsidRDefault="00B97E71" w:rsidP="001E3A38">
            <w:pPr>
              <w:spacing w:after="0" w:line="240" w:lineRule="auto"/>
              <w:jc w:val="center"/>
              <w:rPr>
                <w:rFonts w:ascii="Times New Roman" w:hAnsi="Times New Roman"/>
                <w:szCs w:val="24"/>
              </w:rPr>
            </w:pP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Капитальный ремонт автомобильных дорог</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отремонтированных участков дорог, км</w:t>
            </w:r>
          </w:p>
        </w:tc>
        <w:tc>
          <w:tcPr>
            <w:tcW w:w="1842" w:type="dxa"/>
          </w:tcPr>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ул.Строителей</w:t>
            </w:r>
          </w:p>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ул.Ленина</w:t>
            </w:r>
          </w:p>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ул.Советская</w:t>
            </w:r>
          </w:p>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ул.Школьная</w:t>
            </w:r>
          </w:p>
          <w:p w:rsidR="00B97E71" w:rsidRPr="007355C6" w:rsidRDefault="00B97E71" w:rsidP="001E3A38">
            <w:pPr>
              <w:spacing w:after="0" w:line="240" w:lineRule="auto"/>
              <w:rPr>
                <w:rFonts w:ascii="Times New Roman" w:hAnsi="Times New Roman"/>
                <w:szCs w:val="24"/>
              </w:rPr>
            </w:pPr>
            <w:r w:rsidRPr="007355C6">
              <w:rPr>
                <w:rFonts w:ascii="Times New Roman" w:hAnsi="Times New Roman"/>
                <w:szCs w:val="24"/>
              </w:rPr>
              <w:t>ул.Мира</w:t>
            </w:r>
          </w:p>
        </w:tc>
        <w:tc>
          <w:tcPr>
            <w:tcW w:w="1186"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134" w:type="dxa"/>
          </w:tcPr>
          <w:p w:rsidR="00B97E71" w:rsidRPr="007355C6" w:rsidRDefault="00B97E71" w:rsidP="001E3A38">
            <w:pPr>
              <w:spacing w:after="0" w:line="240" w:lineRule="auto"/>
              <w:jc w:val="center"/>
              <w:rPr>
                <w:rFonts w:ascii="Times New Roman" w:hAnsi="Times New Roman"/>
                <w:szCs w:val="24"/>
              </w:rPr>
            </w:pPr>
          </w:p>
        </w:tc>
        <w:tc>
          <w:tcPr>
            <w:tcW w:w="1229" w:type="dxa"/>
          </w:tcPr>
          <w:p w:rsidR="00B97E71" w:rsidRPr="007355C6" w:rsidRDefault="00B97E71" w:rsidP="001E3A38">
            <w:pPr>
              <w:spacing w:after="0" w:line="240" w:lineRule="auto"/>
              <w:jc w:val="center"/>
              <w:rPr>
                <w:rFonts w:ascii="Times New Roman" w:hAnsi="Times New Roman"/>
                <w:szCs w:val="24"/>
              </w:rPr>
            </w:pP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rPr>
              <w:t>Комплексные мероприятия по организации дорожного движения, в том числе по повышению безопасности дорожного движения</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Локомотивный городской округ</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rPr>
            </w:pPr>
            <w:r w:rsidRPr="007355C6">
              <w:rPr>
                <w:rFonts w:ascii="Times New Roman" w:hAnsi="Times New Roman"/>
              </w:rPr>
              <w:t>Обеспечение образовательных учреждений округа учебно- методическими наглядными материалами по вопросам профилактики детского дорожно- транспортного травматизма</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Локомотивный городской округ</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rPr>
            </w:pPr>
            <w:r w:rsidRPr="007355C6">
              <w:rPr>
                <w:rFonts w:ascii="Times New Roman" w:hAnsi="Times New Roman"/>
              </w:rPr>
              <w:t>Проведение бесед с учащимися по правилам безопасного движения на дорогах</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кол-во бесед в год (на основании утвержденных учебных планов)</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Локомотивный городской округ</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не менее 2</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не менее 2</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не менее 2</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не менее 2</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не менее</w:t>
            </w:r>
          </w:p>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не менее</w:t>
            </w:r>
          </w:p>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18</w:t>
            </w: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rPr>
            </w:pPr>
            <w:r w:rsidRPr="007355C6">
              <w:rPr>
                <w:rFonts w:ascii="Times New Roman" w:hAnsi="Times New Roman"/>
              </w:rPr>
              <w:t>Повышение безопасности при перевозке детей школьным автобусом</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Локомотивный городской округ</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w:t>
            </w:r>
          </w:p>
        </w:tc>
      </w:tr>
      <w:tr w:rsidR="00B97E71" w:rsidRPr="007355C6" w:rsidTr="001E3A38">
        <w:tc>
          <w:tcPr>
            <w:tcW w:w="3227" w:type="dxa"/>
          </w:tcPr>
          <w:p w:rsidR="00B97E71" w:rsidRPr="007355C6" w:rsidRDefault="00B97E71" w:rsidP="001E3A38">
            <w:pPr>
              <w:spacing w:after="0" w:line="240" w:lineRule="auto"/>
              <w:jc w:val="center"/>
              <w:rPr>
                <w:rFonts w:ascii="Times New Roman" w:hAnsi="Times New Roman"/>
              </w:rPr>
            </w:pPr>
            <w:r w:rsidRPr="007355C6">
              <w:rPr>
                <w:rFonts w:ascii="Times New Roman" w:hAnsi="Times New Roman"/>
              </w:rPr>
              <w:t>Замена и установка технических средств организации дорожного движения (дорожных знаков/светофорных объектов типа Т.7) на улицах округа</w:t>
            </w:r>
          </w:p>
        </w:tc>
        <w:tc>
          <w:tcPr>
            <w:tcW w:w="241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знаков</w:t>
            </w:r>
          </w:p>
        </w:tc>
        <w:tc>
          <w:tcPr>
            <w:tcW w:w="184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Локомотивный городской округ</w:t>
            </w:r>
          </w:p>
        </w:tc>
        <w:tc>
          <w:tcPr>
            <w:tcW w:w="118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10/6</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1134"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12/2</w:t>
            </w:r>
          </w:p>
        </w:tc>
        <w:tc>
          <w:tcPr>
            <w:tcW w:w="1229"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22/8</w:t>
            </w:r>
          </w:p>
        </w:tc>
      </w:tr>
    </w:tbl>
    <w:p w:rsidR="00B97E71" w:rsidRPr="007355C6" w:rsidRDefault="00B97E71" w:rsidP="0035524B">
      <w:pPr>
        <w:spacing w:after="0" w:line="240" w:lineRule="auto"/>
        <w:rPr>
          <w:rFonts w:ascii="Times New Roman" w:hAnsi="Times New Roman"/>
          <w:sz w:val="24"/>
        </w:rPr>
      </w:pPr>
    </w:p>
    <w:p w:rsidR="00B97E71" w:rsidRPr="007355C6" w:rsidRDefault="00B97E71" w:rsidP="00B97E71">
      <w:pPr>
        <w:spacing w:after="0" w:line="240" w:lineRule="auto"/>
        <w:rPr>
          <w:rFonts w:ascii="Times New Roman" w:hAnsi="Times New Roman"/>
          <w:sz w:val="24"/>
        </w:rPr>
        <w:sectPr w:rsidR="00B97E71" w:rsidRPr="007355C6" w:rsidSect="00F80110">
          <w:type w:val="continuous"/>
          <w:pgSz w:w="16838" w:h="11906" w:orient="landscape"/>
          <w:pgMar w:top="1134" w:right="820" w:bottom="851" w:left="709" w:header="709" w:footer="709" w:gutter="0"/>
          <w:cols w:space="708"/>
          <w:titlePg/>
          <w:docGrid w:linePitch="360"/>
        </w:sectPr>
      </w:pPr>
    </w:p>
    <w:p w:rsidR="00B97E71" w:rsidRPr="007355C6" w:rsidRDefault="00B97E71" w:rsidP="00B97E71">
      <w:pPr>
        <w:rPr>
          <w:sz w:val="20"/>
        </w:rPr>
      </w:pPr>
    </w:p>
    <w:p w:rsidR="00B97E71" w:rsidRPr="007355C6" w:rsidRDefault="00B97E71" w:rsidP="00B97E71">
      <w:pPr>
        <w:pStyle w:val="afffff2"/>
        <w:spacing w:before="0" w:after="0"/>
        <w:ind w:left="10206"/>
        <w:jc w:val="left"/>
        <w:rPr>
          <w:rFonts w:ascii="Times New Roman" w:hAnsi="Times New Roman"/>
          <w:b w:val="0"/>
          <w:sz w:val="22"/>
        </w:rPr>
      </w:pPr>
      <w:r w:rsidRPr="007355C6">
        <w:rPr>
          <w:rFonts w:ascii="Times New Roman" w:hAnsi="Times New Roman"/>
          <w:b w:val="0"/>
          <w:sz w:val="22"/>
        </w:rPr>
        <w:t>Приложение 3</w:t>
      </w:r>
    </w:p>
    <w:p w:rsidR="00B97E71" w:rsidRPr="007355C6" w:rsidRDefault="00B97E71" w:rsidP="00B97E71">
      <w:pPr>
        <w:spacing w:after="0" w:line="240" w:lineRule="auto"/>
        <w:ind w:left="10206"/>
        <w:rPr>
          <w:rFonts w:ascii="Times New Roman" w:hAnsi="Times New Roman"/>
          <w:szCs w:val="28"/>
        </w:rPr>
      </w:pPr>
      <w:r w:rsidRPr="007355C6">
        <w:rPr>
          <w:rFonts w:ascii="Times New Roman" w:hAnsi="Times New Roman"/>
          <w:szCs w:val="28"/>
        </w:rPr>
        <w:t>к муниципальной программе</w:t>
      </w:r>
    </w:p>
    <w:p w:rsidR="00B97E71" w:rsidRPr="007355C6" w:rsidRDefault="00B97E71" w:rsidP="00B97E71">
      <w:pPr>
        <w:spacing w:after="0" w:line="240" w:lineRule="auto"/>
        <w:ind w:left="10206"/>
        <w:rPr>
          <w:rFonts w:ascii="Times New Roman" w:hAnsi="Times New Roman"/>
          <w:sz w:val="24"/>
          <w:szCs w:val="28"/>
        </w:rPr>
      </w:pPr>
      <w:r w:rsidRPr="007355C6">
        <w:rPr>
          <w:rFonts w:ascii="Times New Roman" w:hAnsi="Times New Roman"/>
          <w:szCs w:val="28"/>
        </w:rPr>
        <w:t>«Комплексное развитие транспортной инфраструктуры Локомотивного городского округа</w:t>
      </w:r>
      <w:r w:rsidR="0035524B" w:rsidRPr="007355C6">
        <w:rPr>
          <w:rFonts w:ascii="Times New Roman" w:hAnsi="Times New Roman"/>
          <w:szCs w:val="28"/>
        </w:rPr>
        <w:t xml:space="preserve"> Челябинской области»</w:t>
      </w:r>
      <w:r w:rsidRPr="007355C6">
        <w:rPr>
          <w:rFonts w:ascii="Times New Roman" w:hAnsi="Times New Roman"/>
          <w:szCs w:val="28"/>
        </w:rPr>
        <w:t xml:space="preserve"> на 2017 – 2025 годы</w:t>
      </w:r>
    </w:p>
    <w:p w:rsidR="00B97E71" w:rsidRPr="007355C6" w:rsidRDefault="00B97E71" w:rsidP="00B97E71">
      <w:pPr>
        <w:spacing w:after="0" w:line="240" w:lineRule="auto"/>
        <w:rPr>
          <w:rFonts w:ascii="Times New Roman" w:hAnsi="Times New Roman"/>
          <w:sz w:val="24"/>
        </w:rPr>
      </w:pPr>
    </w:p>
    <w:p w:rsidR="00B97E71" w:rsidRPr="007355C6" w:rsidRDefault="00B97E71" w:rsidP="00B97E71">
      <w:pPr>
        <w:spacing w:after="0" w:line="240" w:lineRule="auto"/>
        <w:jc w:val="center"/>
        <w:rPr>
          <w:rFonts w:ascii="Times New Roman" w:hAnsi="Times New Roman"/>
          <w:b/>
          <w:sz w:val="24"/>
        </w:rPr>
      </w:pPr>
      <w:r w:rsidRPr="007355C6">
        <w:rPr>
          <w:rFonts w:ascii="Times New Roman" w:hAnsi="Times New Roman"/>
          <w:b/>
          <w:sz w:val="24"/>
        </w:rPr>
        <w:t>Финансовое обеспечение муниципальной программы</w:t>
      </w:r>
    </w:p>
    <w:p w:rsidR="00B97E71" w:rsidRPr="007355C6" w:rsidRDefault="00B97E71" w:rsidP="00B97E71">
      <w:pPr>
        <w:spacing w:after="0" w:line="240" w:lineRule="auto"/>
        <w:jc w:val="center"/>
        <w:rPr>
          <w:rFonts w:ascii="Times New Roman" w:hAnsi="Times New Roman"/>
          <w:b/>
          <w:sz w:val="24"/>
        </w:rPr>
      </w:pPr>
      <w:r w:rsidRPr="007355C6">
        <w:rPr>
          <w:rFonts w:ascii="Times New Roman" w:hAnsi="Times New Roman"/>
          <w:b/>
          <w:sz w:val="24"/>
        </w:rPr>
        <w:t xml:space="preserve">«Комплексное развитие </w:t>
      </w:r>
      <w:r w:rsidR="0035524B" w:rsidRPr="007355C6">
        <w:rPr>
          <w:rFonts w:ascii="Times New Roman" w:hAnsi="Times New Roman"/>
          <w:b/>
          <w:sz w:val="24"/>
        </w:rPr>
        <w:t xml:space="preserve">систем </w:t>
      </w:r>
      <w:r w:rsidRPr="007355C6">
        <w:rPr>
          <w:rFonts w:ascii="Times New Roman" w:hAnsi="Times New Roman"/>
          <w:b/>
          <w:sz w:val="24"/>
        </w:rPr>
        <w:t>транспортной инфраструктуры Локомотивного городского округа</w:t>
      </w:r>
      <w:r w:rsidR="0035524B" w:rsidRPr="007355C6">
        <w:rPr>
          <w:rFonts w:ascii="Times New Roman" w:hAnsi="Times New Roman"/>
          <w:b/>
          <w:sz w:val="24"/>
        </w:rPr>
        <w:t xml:space="preserve"> Челябинской области</w:t>
      </w:r>
      <w:r w:rsidRPr="007355C6">
        <w:rPr>
          <w:rFonts w:ascii="Times New Roman" w:hAnsi="Times New Roman"/>
          <w:b/>
          <w:sz w:val="24"/>
        </w:rPr>
        <w:t>» на 2017-202</w:t>
      </w:r>
      <w:r w:rsidR="0035524B" w:rsidRPr="007355C6">
        <w:rPr>
          <w:rFonts w:ascii="Times New Roman" w:hAnsi="Times New Roman"/>
          <w:b/>
          <w:sz w:val="24"/>
        </w:rPr>
        <w:t>5год</w:t>
      </w:r>
    </w:p>
    <w:p w:rsidR="00B97E71" w:rsidRPr="007355C6" w:rsidRDefault="00B97E71" w:rsidP="00B97E71">
      <w:pPr>
        <w:spacing w:after="0" w:line="240" w:lineRule="auto"/>
        <w:jc w:val="center"/>
        <w:rPr>
          <w:rFonts w:ascii="Times New Roman" w:hAnsi="Times New Roman"/>
          <w:b/>
          <w:sz w:val="24"/>
        </w:rPr>
      </w:pP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268"/>
        <w:gridCol w:w="1418"/>
        <w:gridCol w:w="1417"/>
        <w:gridCol w:w="1276"/>
        <w:gridCol w:w="1276"/>
        <w:gridCol w:w="1275"/>
      </w:tblGrid>
      <w:tr w:rsidR="00B97E71" w:rsidRPr="007355C6" w:rsidTr="001E3A38">
        <w:tc>
          <w:tcPr>
            <w:tcW w:w="4219" w:type="dxa"/>
            <w:vMerge w:val="restart"/>
          </w:tcPr>
          <w:p w:rsidR="00B97E71" w:rsidRPr="007355C6" w:rsidRDefault="00B97E71" w:rsidP="001E3A38">
            <w:pPr>
              <w:spacing w:after="0" w:line="240" w:lineRule="auto"/>
              <w:jc w:val="center"/>
              <w:rPr>
                <w:rFonts w:ascii="Times New Roman" w:hAnsi="Times New Roman"/>
                <w:b/>
                <w:szCs w:val="24"/>
              </w:rPr>
            </w:pPr>
            <w:r w:rsidRPr="007355C6">
              <w:rPr>
                <w:rFonts w:ascii="Times New Roman" w:hAnsi="Times New Roman"/>
                <w:szCs w:val="24"/>
              </w:rPr>
              <w:t>Наименование программы, подпрограммы, мероприятий</w:t>
            </w:r>
          </w:p>
        </w:tc>
        <w:tc>
          <w:tcPr>
            <w:tcW w:w="2268" w:type="dxa"/>
            <w:vMerge w:val="restart"/>
          </w:tcPr>
          <w:p w:rsidR="00B97E71" w:rsidRPr="007355C6" w:rsidRDefault="00B97E71" w:rsidP="001E3A38">
            <w:pPr>
              <w:spacing w:after="0" w:line="240" w:lineRule="auto"/>
              <w:jc w:val="center"/>
              <w:rPr>
                <w:rFonts w:ascii="Times New Roman" w:hAnsi="Times New Roman"/>
                <w:b/>
                <w:szCs w:val="24"/>
              </w:rPr>
            </w:pPr>
            <w:r w:rsidRPr="007355C6">
              <w:rPr>
                <w:rFonts w:ascii="Times New Roman" w:hAnsi="Times New Roman"/>
                <w:szCs w:val="24"/>
              </w:rPr>
              <w:t>Участники программы</w:t>
            </w:r>
          </w:p>
        </w:tc>
        <w:tc>
          <w:tcPr>
            <w:tcW w:w="6662" w:type="dxa"/>
            <w:gridSpan w:val="5"/>
          </w:tcPr>
          <w:p w:rsidR="00B97E71" w:rsidRPr="007355C6" w:rsidRDefault="00B97E71" w:rsidP="001E3A38">
            <w:pPr>
              <w:spacing w:after="0" w:line="240" w:lineRule="auto"/>
              <w:jc w:val="center"/>
              <w:rPr>
                <w:rFonts w:ascii="Times New Roman" w:hAnsi="Times New Roman"/>
                <w:b/>
                <w:szCs w:val="24"/>
              </w:rPr>
            </w:pPr>
            <w:r w:rsidRPr="007355C6">
              <w:rPr>
                <w:rFonts w:ascii="Times New Roman" w:hAnsi="Times New Roman"/>
                <w:szCs w:val="24"/>
              </w:rPr>
              <w:t>Расходы на реализацию программы, тыс. руб</w:t>
            </w:r>
            <w:r w:rsidR="002D470C" w:rsidRPr="007355C6">
              <w:rPr>
                <w:rFonts w:ascii="Times New Roman" w:hAnsi="Times New Roman"/>
                <w:szCs w:val="24"/>
              </w:rPr>
              <w:t>.</w:t>
            </w:r>
          </w:p>
        </w:tc>
      </w:tr>
      <w:tr w:rsidR="00B97E71" w:rsidRPr="007355C6" w:rsidTr="001E3A38">
        <w:tc>
          <w:tcPr>
            <w:tcW w:w="4219" w:type="dxa"/>
            <w:vMerge/>
          </w:tcPr>
          <w:p w:rsidR="00B97E71" w:rsidRPr="007355C6" w:rsidRDefault="00B97E71" w:rsidP="001E3A38">
            <w:pPr>
              <w:spacing w:after="0" w:line="240" w:lineRule="auto"/>
              <w:jc w:val="center"/>
              <w:rPr>
                <w:rFonts w:ascii="Times New Roman" w:hAnsi="Times New Roman"/>
                <w:b/>
                <w:szCs w:val="24"/>
              </w:rPr>
            </w:pPr>
          </w:p>
        </w:tc>
        <w:tc>
          <w:tcPr>
            <w:tcW w:w="2268" w:type="dxa"/>
            <w:vMerge/>
          </w:tcPr>
          <w:p w:rsidR="00B97E71" w:rsidRPr="007355C6" w:rsidRDefault="00B97E71" w:rsidP="001E3A38">
            <w:pPr>
              <w:spacing w:after="0" w:line="240" w:lineRule="auto"/>
              <w:jc w:val="center"/>
              <w:rPr>
                <w:rFonts w:ascii="Times New Roman" w:hAnsi="Times New Roman"/>
                <w:b/>
                <w:szCs w:val="24"/>
              </w:rPr>
            </w:pPr>
          </w:p>
        </w:tc>
        <w:tc>
          <w:tcPr>
            <w:tcW w:w="1418"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2017 год</w:t>
            </w:r>
          </w:p>
        </w:tc>
        <w:tc>
          <w:tcPr>
            <w:tcW w:w="141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2018 год</w:t>
            </w:r>
          </w:p>
        </w:tc>
        <w:tc>
          <w:tcPr>
            <w:tcW w:w="127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2019 год</w:t>
            </w:r>
          </w:p>
        </w:tc>
        <w:tc>
          <w:tcPr>
            <w:tcW w:w="127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2020 год</w:t>
            </w:r>
          </w:p>
        </w:tc>
        <w:tc>
          <w:tcPr>
            <w:tcW w:w="1275"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2021-2025 гг.</w:t>
            </w:r>
          </w:p>
        </w:tc>
      </w:tr>
      <w:tr w:rsidR="00B97E71" w:rsidRPr="007355C6" w:rsidTr="001E3A38">
        <w:tc>
          <w:tcPr>
            <w:tcW w:w="4219" w:type="dxa"/>
          </w:tcPr>
          <w:p w:rsidR="00B97E71" w:rsidRPr="007355C6" w:rsidRDefault="00B97E71" w:rsidP="001E3A38">
            <w:pPr>
              <w:spacing w:after="0" w:line="240" w:lineRule="auto"/>
              <w:jc w:val="center"/>
              <w:rPr>
                <w:rFonts w:ascii="Times New Roman" w:hAnsi="Times New Roman"/>
                <w:b/>
                <w:sz w:val="24"/>
              </w:rPr>
            </w:pPr>
            <w:r w:rsidRPr="007355C6">
              <w:rPr>
                <w:rFonts w:ascii="Times New Roman" w:hAnsi="Times New Roman"/>
                <w:b/>
                <w:sz w:val="24"/>
              </w:rPr>
              <w:t>Комплексное развитие транспортной инфраструктуры Локомотивного городского округа на 2017 - 2025 годы</w:t>
            </w:r>
          </w:p>
        </w:tc>
        <w:tc>
          <w:tcPr>
            <w:tcW w:w="2268" w:type="dxa"/>
          </w:tcPr>
          <w:p w:rsidR="00B97E71" w:rsidRPr="007355C6" w:rsidRDefault="00B97E71" w:rsidP="001E3A38">
            <w:pPr>
              <w:spacing w:after="0" w:line="240" w:lineRule="auto"/>
              <w:jc w:val="center"/>
              <w:rPr>
                <w:rFonts w:ascii="Times New Roman" w:hAnsi="Times New Roman"/>
                <w:b/>
                <w:szCs w:val="24"/>
              </w:rPr>
            </w:pPr>
            <w:r w:rsidRPr="007355C6">
              <w:rPr>
                <w:rFonts w:ascii="Times New Roman" w:hAnsi="Times New Roman"/>
                <w:b/>
                <w:szCs w:val="24"/>
              </w:rPr>
              <w:t>Всего</w:t>
            </w:r>
          </w:p>
          <w:p w:rsidR="00B97E71" w:rsidRPr="007355C6" w:rsidRDefault="00B97E71" w:rsidP="001E3A38">
            <w:pPr>
              <w:spacing w:after="0" w:line="240" w:lineRule="auto"/>
              <w:jc w:val="center"/>
              <w:rPr>
                <w:rFonts w:ascii="Times New Roman" w:hAnsi="Times New Roman"/>
                <w:szCs w:val="24"/>
              </w:rPr>
            </w:pPr>
          </w:p>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Администрация Локомотивного городского округа</w:t>
            </w:r>
          </w:p>
        </w:tc>
        <w:tc>
          <w:tcPr>
            <w:tcW w:w="1418" w:type="dxa"/>
          </w:tcPr>
          <w:p w:rsidR="00B97E71" w:rsidRPr="007355C6" w:rsidRDefault="0035524B" w:rsidP="001E3A38">
            <w:pPr>
              <w:spacing w:after="0" w:line="240" w:lineRule="auto"/>
              <w:jc w:val="center"/>
              <w:rPr>
                <w:rFonts w:ascii="Times New Roman" w:hAnsi="Times New Roman"/>
                <w:b/>
                <w:szCs w:val="24"/>
              </w:rPr>
            </w:pPr>
            <w:r w:rsidRPr="007355C6">
              <w:rPr>
                <w:rFonts w:ascii="Times New Roman" w:hAnsi="Times New Roman"/>
                <w:b/>
                <w:szCs w:val="24"/>
              </w:rPr>
              <w:t>1552,0</w:t>
            </w:r>
          </w:p>
        </w:tc>
        <w:tc>
          <w:tcPr>
            <w:tcW w:w="1417" w:type="dxa"/>
          </w:tcPr>
          <w:p w:rsidR="00B97E71" w:rsidRPr="007355C6" w:rsidRDefault="0035524B" w:rsidP="001E3A38">
            <w:pPr>
              <w:spacing w:after="0" w:line="240" w:lineRule="auto"/>
              <w:jc w:val="center"/>
              <w:rPr>
                <w:rFonts w:ascii="Times New Roman" w:hAnsi="Times New Roman"/>
                <w:b/>
                <w:szCs w:val="24"/>
              </w:rPr>
            </w:pPr>
            <w:r w:rsidRPr="007355C6">
              <w:rPr>
                <w:rFonts w:ascii="Times New Roman" w:hAnsi="Times New Roman"/>
                <w:b/>
                <w:szCs w:val="24"/>
              </w:rPr>
              <w:t>1361,7</w:t>
            </w:r>
          </w:p>
        </w:tc>
        <w:tc>
          <w:tcPr>
            <w:tcW w:w="1276" w:type="dxa"/>
          </w:tcPr>
          <w:p w:rsidR="00B97E71" w:rsidRPr="007355C6" w:rsidRDefault="0035524B" w:rsidP="001E3A38">
            <w:pPr>
              <w:spacing w:after="0" w:line="240" w:lineRule="auto"/>
              <w:jc w:val="center"/>
              <w:rPr>
                <w:rFonts w:ascii="Times New Roman" w:hAnsi="Times New Roman"/>
                <w:b/>
                <w:szCs w:val="24"/>
              </w:rPr>
            </w:pPr>
            <w:r w:rsidRPr="007355C6">
              <w:rPr>
                <w:rFonts w:ascii="Times New Roman" w:hAnsi="Times New Roman"/>
                <w:b/>
                <w:szCs w:val="24"/>
              </w:rPr>
              <w:t>1490,5</w:t>
            </w:r>
          </w:p>
        </w:tc>
        <w:tc>
          <w:tcPr>
            <w:tcW w:w="1276" w:type="dxa"/>
          </w:tcPr>
          <w:p w:rsidR="00B97E71" w:rsidRPr="007355C6" w:rsidRDefault="0035524B" w:rsidP="001E3A38">
            <w:pPr>
              <w:spacing w:after="0" w:line="240" w:lineRule="auto"/>
              <w:jc w:val="center"/>
              <w:rPr>
                <w:rFonts w:ascii="Times New Roman" w:hAnsi="Times New Roman"/>
                <w:b/>
                <w:szCs w:val="24"/>
              </w:rPr>
            </w:pPr>
            <w:r w:rsidRPr="007355C6">
              <w:rPr>
                <w:rFonts w:ascii="Times New Roman" w:hAnsi="Times New Roman"/>
                <w:b/>
                <w:szCs w:val="24"/>
              </w:rPr>
              <w:t>1500,0</w:t>
            </w:r>
          </w:p>
        </w:tc>
        <w:tc>
          <w:tcPr>
            <w:tcW w:w="1275" w:type="dxa"/>
          </w:tcPr>
          <w:p w:rsidR="00B97E71" w:rsidRPr="007355C6" w:rsidRDefault="003366EE" w:rsidP="00A13BF1">
            <w:pPr>
              <w:spacing w:after="0" w:line="240" w:lineRule="auto"/>
              <w:jc w:val="center"/>
              <w:rPr>
                <w:rFonts w:ascii="Times New Roman" w:hAnsi="Times New Roman"/>
                <w:b/>
                <w:szCs w:val="24"/>
              </w:rPr>
            </w:pPr>
            <w:r w:rsidRPr="007355C6">
              <w:rPr>
                <w:rFonts w:ascii="Times New Roman" w:hAnsi="Times New Roman"/>
                <w:b/>
                <w:szCs w:val="24"/>
              </w:rPr>
              <w:t>7 000</w:t>
            </w:r>
            <w:r w:rsidR="006E69C8" w:rsidRPr="007355C6">
              <w:rPr>
                <w:rFonts w:ascii="Times New Roman" w:hAnsi="Times New Roman"/>
                <w:b/>
                <w:szCs w:val="24"/>
              </w:rPr>
              <w:t>,0</w:t>
            </w:r>
          </w:p>
        </w:tc>
      </w:tr>
      <w:tr w:rsidR="00B97E71" w:rsidRPr="007355C6" w:rsidTr="001E3A38">
        <w:tc>
          <w:tcPr>
            <w:tcW w:w="4219" w:type="dxa"/>
          </w:tcPr>
          <w:p w:rsidR="00E174F7" w:rsidRPr="007355C6" w:rsidRDefault="00B97E71" w:rsidP="001E3A38">
            <w:pPr>
              <w:spacing w:after="0" w:line="240" w:lineRule="auto"/>
              <w:jc w:val="center"/>
              <w:rPr>
                <w:rFonts w:ascii="Times New Roman" w:hAnsi="Times New Roman"/>
              </w:rPr>
            </w:pPr>
            <w:r w:rsidRPr="007355C6">
              <w:rPr>
                <w:rFonts w:ascii="Times New Roman" w:hAnsi="Times New Roman"/>
                <w:b/>
              </w:rPr>
              <w:t xml:space="preserve">Основное мероприятие: </w:t>
            </w:r>
          </w:p>
          <w:p w:rsidR="00B97E71" w:rsidRPr="007355C6" w:rsidRDefault="00B97E71" w:rsidP="001E3A38">
            <w:pPr>
              <w:spacing w:after="0" w:line="240" w:lineRule="auto"/>
              <w:jc w:val="center"/>
              <w:rPr>
                <w:rFonts w:ascii="Times New Roman" w:hAnsi="Times New Roman"/>
                <w:b/>
                <w:szCs w:val="24"/>
              </w:rPr>
            </w:pPr>
            <w:r w:rsidRPr="007355C6">
              <w:rPr>
                <w:rFonts w:ascii="Times New Roman" w:hAnsi="Times New Roman"/>
              </w:rPr>
              <w:t>Приведение в нормативное состояние автомобильных дорог</w:t>
            </w:r>
            <w:r w:rsidR="00E174F7" w:rsidRPr="007355C6">
              <w:rPr>
                <w:rFonts w:ascii="Times New Roman" w:hAnsi="Times New Roman"/>
              </w:rPr>
              <w:t xml:space="preserve"> округа</w:t>
            </w:r>
          </w:p>
        </w:tc>
        <w:tc>
          <w:tcPr>
            <w:tcW w:w="2268" w:type="dxa"/>
          </w:tcPr>
          <w:p w:rsidR="00B97E71" w:rsidRPr="007355C6" w:rsidRDefault="00B97E71" w:rsidP="001E3A38">
            <w:pPr>
              <w:spacing w:after="0" w:line="240" w:lineRule="auto"/>
              <w:jc w:val="center"/>
              <w:rPr>
                <w:rFonts w:ascii="Times New Roman" w:hAnsi="Times New Roman"/>
                <w:b/>
                <w:szCs w:val="24"/>
              </w:rPr>
            </w:pPr>
            <w:r w:rsidRPr="007355C6">
              <w:rPr>
                <w:rFonts w:ascii="Times New Roman" w:hAnsi="Times New Roman"/>
                <w:b/>
                <w:szCs w:val="24"/>
              </w:rPr>
              <w:t>Всего</w:t>
            </w:r>
          </w:p>
        </w:tc>
        <w:tc>
          <w:tcPr>
            <w:tcW w:w="1418" w:type="dxa"/>
          </w:tcPr>
          <w:p w:rsidR="00B97E71" w:rsidRPr="007355C6" w:rsidRDefault="0035524B" w:rsidP="001E3A38">
            <w:pPr>
              <w:spacing w:after="0" w:line="240" w:lineRule="auto"/>
              <w:jc w:val="center"/>
              <w:rPr>
                <w:rFonts w:ascii="Times New Roman" w:hAnsi="Times New Roman"/>
                <w:b/>
                <w:szCs w:val="24"/>
              </w:rPr>
            </w:pPr>
            <w:r w:rsidRPr="007355C6">
              <w:rPr>
                <w:rFonts w:ascii="Times New Roman" w:hAnsi="Times New Roman"/>
                <w:b/>
                <w:szCs w:val="24"/>
              </w:rPr>
              <w:t>1552,0</w:t>
            </w:r>
          </w:p>
        </w:tc>
        <w:tc>
          <w:tcPr>
            <w:tcW w:w="1417" w:type="dxa"/>
          </w:tcPr>
          <w:p w:rsidR="00B97E71" w:rsidRPr="007355C6" w:rsidRDefault="0035524B" w:rsidP="001E3A38">
            <w:pPr>
              <w:spacing w:after="0" w:line="240" w:lineRule="auto"/>
              <w:jc w:val="center"/>
              <w:rPr>
                <w:rFonts w:ascii="Times New Roman" w:hAnsi="Times New Roman"/>
                <w:b/>
                <w:szCs w:val="24"/>
              </w:rPr>
            </w:pPr>
            <w:r w:rsidRPr="007355C6">
              <w:rPr>
                <w:rFonts w:ascii="Times New Roman" w:hAnsi="Times New Roman"/>
                <w:b/>
                <w:szCs w:val="24"/>
              </w:rPr>
              <w:t>1361,7</w:t>
            </w:r>
          </w:p>
        </w:tc>
        <w:tc>
          <w:tcPr>
            <w:tcW w:w="1276" w:type="dxa"/>
          </w:tcPr>
          <w:p w:rsidR="00B97E71" w:rsidRPr="007355C6" w:rsidRDefault="0035524B" w:rsidP="001E3A38">
            <w:pPr>
              <w:spacing w:after="0" w:line="240" w:lineRule="auto"/>
              <w:jc w:val="center"/>
              <w:rPr>
                <w:rFonts w:ascii="Times New Roman" w:hAnsi="Times New Roman"/>
                <w:b/>
                <w:szCs w:val="24"/>
              </w:rPr>
            </w:pPr>
            <w:r w:rsidRPr="007355C6">
              <w:rPr>
                <w:rFonts w:ascii="Times New Roman" w:hAnsi="Times New Roman"/>
                <w:b/>
                <w:szCs w:val="24"/>
              </w:rPr>
              <w:t>1490,5</w:t>
            </w:r>
          </w:p>
        </w:tc>
        <w:tc>
          <w:tcPr>
            <w:tcW w:w="1276" w:type="dxa"/>
          </w:tcPr>
          <w:p w:rsidR="00B97E71" w:rsidRPr="007355C6" w:rsidRDefault="0035524B" w:rsidP="001E3A38">
            <w:pPr>
              <w:spacing w:after="0" w:line="240" w:lineRule="auto"/>
              <w:jc w:val="center"/>
              <w:rPr>
                <w:rFonts w:ascii="Times New Roman" w:hAnsi="Times New Roman"/>
                <w:b/>
                <w:szCs w:val="24"/>
              </w:rPr>
            </w:pPr>
            <w:r w:rsidRPr="007355C6">
              <w:rPr>
                <w:rFonts w:ascii="Times New Roman" w:hAnsi="Times New Roman"/>
                <w:b/>
                <w:szCs w:val="24"/>
              </w:rPr>
              <w:t>1500,0</w:t>
            </w:r>
          </w:p>
        </w:tc>
        <w:tc>
          <w:tcPr>
            <w:tcW w:w="1275" w:type="dxa"/>
          </w:tcPr>
          <w:p w:rsidR="00B97E71" w:rsidRPr="007355C6" w:rsidRDefault="003366EE" w:rsidP="001E3A38">
            <w:pPr>
              <w:spacing w:after="0" w:line="240" w:lineRule="auto"/>
              <w:jc w:val="center"/>
              <w:rPr>
                <w:rFonts w:ascii="Times New Roman" w:hAnsi="Times New Roman"/>
                <w:b/>
                <w:szCs w:val="24"/>
              </w:rPr>
            </w:pPr>
            <w:r w:rsidRPr="007355C6">
              <w:rPr>
                <w:rFonts w:ascii="Times New Roman" w:hAnsi="Times New Roman"/>
                <w:b/>
                <w:szCs w:val="24"/>
              </w:rPr>
              <w:t>7 000</w:t>
            </w:r>
            <w:r w:rsidR="00B97E71" w:rsidRPr="007355C6">
              <w:rPr>
                <w:rFonts w:ascii="Times New Roman" w:hAnsi="Times New Roman"/>
                <w:b/>
                <w:szCs w:val="24"/>
              </w:rPr>
              <w:t>,0</w:t>
            </w:r>
          </w:p>
        </w:tc>
      </w:tr>
      <w:tr w:rsidR="00B97E71" w:rsidRPr="007355C6" w:rsidTr="001E3A38">
        <w:tc>
          <w:tcPr>
            <w:tcW w:w="4219" w:type="dxa"/>
          </w:tcPr>
          <w:p w:rsidR="00B97E71" w:rsidRPr="007355C6" w:rsidRDefault="00B97E71" w:rsidP="001E3A38">
            <w:pPr>
              <w:spacing w:after="0" w:line="240" w:lineRule="auto"/>
              <w:jc w:val="center"/>
              <w:rPr>
                <w:rFonts w:ascii="Times New Roman" w:hAnsi="Times New Roman"/>
                <w:b/>
                <w:szCs w:val="24"/>
              </w:rPr>
            </w:pPr>
            <w:r w:rsidRPr="007355C6">
              <w:rPr>
                <w:rFonts w:ascii="Times New Roman" w:hAnsi="Times New Roman"/>
              </w:rPr>
              <w:t>Содержание автомобильных дорог и тротуаров</w:t>
            </w:r>
          </w:p>
        </w:tc>
        <w:tc>
          <w:tcPr>
            <w:tcW w:w="2268" w:type="dxa"/>
          </w:tcPr>
          <w:p w:rsidR="00B97E71" w:rsidRPr="007355C6" w:rsidRDefault="00B97E71" w:rsidP="001E3A38">
            <w:pPr>
              <w:spacing w:after="0" w:line="240" w:lineRule="auto"/>
              <w:jc w:val="center"/>
              <w:rPr>
                <w:rFonts w:ascii="Times New Roman" w:hAnsi="Times New Roman"/>
                <w:b/>
                <w:szCs w:val="24"/>
              </w:rPr>
            </w:pPr>
            <w:r w:rsidRPr="007355C6">
              <w:rPr>
                <w:rFonts w:ascii="Times New Roman" w:hAnsi="Times New Roman"/>
                <w:szCs w:val="24"/>
              </w:rPr>
              <w:t>Администрация Локомотивного городского округа</w:t>
            </w:r>
          </w:p>
        </w:tc>
        <w:tc>
          <w:tcPr>
            <w:tcW w:w="1418" w:type="dxa"/>
          </w:tcPr>
          <w:p w:rsidR="00B97E71" w:rsidRPr="007355C6" w:rsidRDefault="00755C6B" w:rsidP="00755C6B">
            <w:pPr>
              <w:spacing w:after="0" w:line="240" w:lineRule="auto"/>
              <w:jc w:val="center"/>
              <w:rPr>
                <w:rFonts w:ascii="Times New Roman" w:hAnsi="Times New Roman"/>
                <w:szCs w:val="24"/>
              </w:rPr>
            </w:pPr>
            <w:r w:rsidRPr="007355C6">
              <w:rPr>
                <w:rFonts w:ascii="Times New Roman" w:hAnsi="Times New Roman"/>
                <w:szCs w:val="24"/>
              </w:rPr>
              <w:t>1039,8</w:t>
            </w:r>
          </w:p>
        </w:tc>
        <w:tc>
          <w:tcPr>
            <w:tcW w:w="141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1000,0</w:t>
            </w:r>
          </w:p>
        </w:tc>
        <w:tc>
          <w:tcPr>
            <w:tcW w:w="127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1 000,0</w:t>
            </w:r>
          </w:p>
        </w:tc>
        <w:tc>
          <w:tcPr>
            <w:tcW w:w="127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1000,0</w:t>
            </w:r>
          </w:p>
        </w:tc>
        <w:tc>
          <w:tcPr>
            <w:tcW w:w="1275" w:type="dxa"/>
          </w:tcPr>
          <w:p w:rsidR="00B97E71" w:rsidRPr="007355C6" w:rsidRDefault="003366EE" w:rsidP="001E3A38">
            <w:pPr>
              <w:spacing w:after="0" w:line="240" w:lineRule="auto"/>
              <w:jc w:val="center"/>
              <w:rPr>
                <w:rFonts w:ascii="Times New Roman" w:hAnsi="Times New Roman"/>
                <w:szCs w:val="24"/>
              </w:rPr>
            </w:pPr>
            <w:r w:rsidRPr="007355C6">
              <w:rPr>
                <w:rFonts w:ascii="Times New Roman" w:hAnsi="Times New Roman"/>
                <w:szCs w:val="24"/>
              </w:rPr>
              <w:t>5000</w:t>
            </w:r>
            <w:r w:rsidR="00B97E71" w:rsidRPr="007355C6">
              <w:rPr>
                <w:rFonts w:ascii="Times New Roman" w:hAnsi="Times New Roman"/>
                <w:szCs w:val="24"/>
              </w:rPr>
              <w:t>,0</w:t>
            </w:r>
          </w:p>
        </w:tc>
      </w:tr>
      <w:tr w:rsidR="00B97E71" w:rsidRPr="007355C6" w:rsidTr="001E3A38">
        <w:tc>
          <w:tcPr>
            <w:tcW w:w="4219" w:type="dxa"/>
          </w:tcPr>
          <w:p w:rsidR="00B97E71" w:rsidRPr="007355C6" w:rsidRDefault="00B97E71" w:rsidP="001E3A38">
            <w:pPr>
              <w:spacing w:after="0" w:line="240" w:lineRule="auto"/>
              <w:jc w:val="center"/>
              <w:rPr>
                <w:rFonts w:ascii="Times New Roman" w:hAnsi="Times New Roman"/>
              </w:rPr>
            </w:pPr>
            <w:r w:rsidRPr="007355C6">
              <w:rPr>
                <w:rFonts w:ascii="Times New Roman" w:hAnsi="Times New Roman"/>
              </w:rPr>
              <w:t>Установка средств организации дорожного движения на дорогах</w:t>
            </w:r>
          </w:p>
        </w:tc>
        <w:tc>
          <w:tcPr>
            <w:tcW w:w="2268" w:type="dxa"/>
          </w:tcPr>
          <w:p w:rsidR="00B97E71" w:rsidRPr="007355C6" w:rsidRDefault="00B97E71" w:rsidP="001E3A38">
            <w:pPr>
              <w:spacing w:after="0" w:line="240" w:lineRule="auto"/>
              <w:rPr>
                <w:sz w:val="20"/>
              </w:rPr>
            </w:pPr>
            <w:r w:rsidRPr="007355C6">
              <w:rPr>
                <w:rFonts w:ascii="Times New Roman" w:hAnsi="Times New Roman"/>
                <w:szCs w:val="24"/>
              </w:rPr>
              <w:t>Администрация Локомотивного городского округа</w:t>
            </w:r>
          </w:p>
        </w:tc>
        <w:tc>
          <w:tcPr>
            <w:tcW w:w="1418" w:type="dxa"/>
          </w:tcPr>
          <w:p w:rsidR="00B97E71" w:rsidRPr="007355C6" w:rsidRDefault="00755C6B" w:rsidP="001E3A38">
            <w:pPr>
              <w:spacing w:after="0" w:line="240" w:lineRule="auto"/>
              <w:jc w:val="center"/>
              <w:rPr>
                <w:rFonts w:ascii="Times New Roman" w:hAnsi="Times New Roman"/>
                <w:szCs w:val="24"/>
              </w:rPr>
            </w:pPr>
            <w:r w:rsidRPr="007355C6">
              <w:rPr>
                <w:rFonts w:ascii="Times New Roman" w:hAnsi="Times New Roman"/>
                <w:szCs w:val="24"/>
              </w:rPr>
              <w:t>512,2</w:t>
            </w:r>
          </w:p>
        </w:tc>
        <w:tc>
          <w:tcPr>
            <w:tcW w:w="1417" w:type="dxa"/>
          </w:tcPr>
          <w:p w:rsidR="00B97E71" w:rsidRPr="007355C6" w:rsidRDefault="006E69C8" w:rsidP="001E3A38">
            <w:pPr>
              <w:spacing w:after="0" w:line="240" w:lineRule="auto"/>
              <w:jc w:val="center"/>
              <w:rPr>
                <w:rFonts w:ascii="Times New Roman" w:hAnsi="Times New Roman"/>
                <w:szCs w:val="24"/>
              </w:rPr>
            </w:pPr>
            <w:r w:rsidRPr="007355C6">
              <w:rPr>
                <w:rFonts w:ascii="Times New Roman" w:hAnsi="Times New Roman"/>
                <w:szCs w:val="24"/>
              </w:rPr>
              <w:t>161,7</w:t>
            </w:r>
          </w:p>
        </w:tc>
        <w:tc>
          <w:tcPr>
            <w:tcW w:w="1276" w:type="dxa"/>
          </w:tcPr>
          <w:p w:rsidR="00B97E71" w:rsidRPr="007355C6" w:rsidRDefault="003366EE" w:rsidP="006E69C8">
            <w:pPr>
              <w:spacing w:after="0" w:line="240" w:lineRule="auto"/>
              <w:jc w:val="center"/>
              <w:rPr>
                <w:rFonts w:ascii="Times New Roman" w:hAnsi="Times New Roman"/>
                <w:szCs w:val="24"/>
              </w:rPr>
            </w:pPr>
            <w:r w:rsidRPr="007355C6">
              <w:rPr>
                <w:rFonts w:ascii="Times New Roman" w:hAnsi="Times New Roman"/>
                <w:szCs w:val="24"/>
              </w:rPr>
              <w:t>2</w:t>
            </w:r>
            <w:r w:rsidR="006E69C8" w:rsidRPr="007355C6">
              <w:rPr>
                <w:rFonts w:ascii="Times New Roman" w:hAnsi="Times New Roman"/>
                <w:szCs w:val="24"/>
              </w:rPr>
              <w:t>90,5</w:t>
            </w:r>
          </w:p>
        </w:tc>
        <w:tc>
          <w:tcPr>
            <w:tcW w:w="1276"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200,</w:t>
            </w:r>
            <w:r w:rsidR="006E69C8" w:rsidRPr="007355C6">
              <w:rPr>
                <w:rFonts w:ascii="Times New Roman" w:hAnsi="Times New Roman"/>
                <w:szCs w:val="24"/>
              </w:rPr>
              <w:t>0</w:t>
            </w:r>
          </w:p>
        </w:tc>
        <w:tc>
          <w:tcPr>
            <w:tcW w:w="1275" w:type="dxa"/>
          </w:tcPr>
          <w:p w:rsidR="00B97E71" w:rsidRPr="007355C6" w:rsidRDefault="003366EE" w:rsidP="001E3A38">
            <w:pPr>
              <w:spacing w:after="0" w:line="240" w:lineRule="auto"/>
              <w:jc w:val="center"/>
              <w:rPr>
                <w:rFonts w:ascii="Times New Roman" w:hAnsi="Times New Roman"/>
                <w:szCs w:val="24"/>
              </w:rPr>
            </w:pPr>
            <w:r w:rsidRPr="007355C6">
              <w:rPr>
                <w:rFonts w:ascii="Times New Roman" w:hAnsi="Times New Roman"/>
                <w:szCs w:val="24"/>
              </w:rPr>
              <w:t>1000</w:t>
            </w:r>
            <w:r w:rsidR="006E69C8" w:rsidRPr="007355C6">
              <w:rPr>
                <w:rFonts w:ascii="Times New Roman" w:hAnsi="Times New Roman"/>
                <w:szCs w:val="24"/>
              </w:rPr>
              <w:t>,0</w:t>
            </w:r>
          </w:p>
        </w:tc>
      </w:tr>
      <w:tr w:rsidR="00B97E71" w:rsidRPr="007355C6" w:rsidTr="001E3A38">
        <w:tc>
          <w:tcPr>
            <w:tcW w:w="4219" w:type="dxa"/>
          </w:tcPr>
          <w:p w:rsidR="00B97E71" w:rsidRPr="007355C6" w:rsidRDefault="00B97E71" w:rsidP="001E3A38">
            <w:pPr>
              <w:spacing w:after="0" w:line="240" w:lineRule="auto"/>
              <w:jc w:val="center"/>
              <w:rPr>
                <w:rFonts w:ascii="Times New Roman" w:hAnsi="Times New Roman"/>
              </w:rPr>
            </w:pPr>
            <w:r w:rsidRPr="007355C6">
              <w:rPr>
                <w:rFonts w:ascii="Times New Roman" w:hAnsi="Times New Roman"/>
              </w:rPr>
              <w:t>Ремонт автомобильных дорог и искусственных сооружений на них</w:t>
            </w:r>
          </w:p>
        </w:tc>
        <w:tc>
          <w:tcPr>
            <w:tcW w:w="2268" w:type="dxa"/>
          </w:tcPr>
          <w:p w:rsidR="00B97E71" w:rsidRPr="007355C6" w:rsidRDefault="00B97E71" w:rsidP="001E3A38">
            <w:pPr>
              <w:spacing w:after="0" w:line="240" w:lineRule="auto"/>
              <w:rPr>
                <w:sz w:val="20"/>
              </w:rPr>
            </w:pPr>
            <w:r w:rsidRPr="007355C6">
              <w:rPr>
                <w:rFonts w:ascii="Times New Roman" w:hAnsi="Times New Roman"/>
                <w:szCs w:val="24"/>
              </w:rPr>
              <w:t>Администрация Локомотивного городского округа</w:t>
            </w:r>
          </w:p>
        </w:tc>
        <w:tc>
          <w:tcPr>
            <w:tcW w:w="1418" w:type="dxa"/>
          </w:tcPr>
          <w:p w:rsidR="00B97E71" w:rsidRPr="007355C6" w:rsidRDefault="00755C6B"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417" w:type="dxa"/>
          </w:tcPr>
          <w:p w:rsidR="00B97E71" w:rsidRPr="007355C6" w:rsidRDefault="006E69C8" w:rsidP="001E3A38">
            <w:pPr>
              <w:spacing w:after="0" w:line="240" w:lineRule="auto"/>
              <w:jc w:val="center"/>
              <w:rPr>
                <w:rFonts w:ascii="Times New Roman" w:hAnsi="Times New Roman"/>
                <w:szCs w:val="24"/>
              </w:rPr>
            </w:pPr>
            <w:r w:rsidRPr="007355C6">
              <w:rPr>
                <w:rFonts w:ascii="Times New Roman" w:hAnsi="Times New Roman"/>
                <w:szCs w:val="24"/>
              </w:rPr>
              <w:t>200,0</w:t>
            </w:r>
          </w:p>
        </w:tc>
        <w:tc>
          <w:tcPr>
            <w:tcW w:w="1276" w:type="dxa"/>
          </w:tcPr>
          <w:p w:rsidR="00B97E71" w:rsidRPr="007355C6" w:rsidRDefault="006E69C8" w:rsidP="001E3A38">
            <w:pPr>
              <w:spacing w:after="0" w:line="240" w:lineRule="auto"/>
              <w:jc w:val="center"/>
              <w:rPr>
                <w:rFonts w:ascii="Times New Roman" w:hAnsi="Times New Roman"/>
                <w:szCs w:val="24"/>
              </w:rPr>
            </w:pPr>
            <w:r w:rsidRPr="007355C6">
              <w:rPr>
                <w:rFonts w:ascii="Times New Roman" w:hAnsi="Times New Roman"/>
                <w:szCs w:val="24"/>
              </w:rPr>
              <w:t>200,0</w:t>
            </w:r>
          </w:p>
        </w:tc>
        <w:tc>
          <w:tcPr>
            <w:tcW w:w="1276" w:type="dxa"/>
          </w:tcPr>
          <w:p w:rsidR="00B97E71" w:rsidRPr="007355C6" w:rsidRDefault="003366EE" w:rsidP="001E3A38">
            <w:pPr>
              <w:spacing w:after="0" w:line="240" w:lineRule="auto"/>
              <w:jc w:val="center"/>
              <w:rPr>
                <w:rFonts w:ascii="Times New Roman" w:hAnsi="Times New Roman"/>
                <w:szCs w:val="24"/>
              </w:rPr>
            </w:pPr>
            <w:r w:rsidRPr="007355C6">
              <w:rPr>
                <w:rFonts w:ascii="Times New Roman" w:hAnsi="Times New Roman"/>
                <w:szCs w:val="24"/>
              </w:rPr>
              <w:t>3</w:t>
            </w:r>
            <w:r w:rsidR="006E69C8" w:rsidRPr="007355C6">
              <w:rPr>
                <w:rFonts w:ascii="Times New Roman" w:hAnsi="Times New Roman"/>
                <w:szCs w:val="24"/>
              </w:rPr>
              <w:t>00,0</w:t>
            </w:r>
          </w:p>
        </w:tc>
        <w:tc>
          <w:tcPr>
            <w:tcW w:w="1275" w:type="dxa"/>
          </w:tcPr>
          <w:p w:rsidR="00B97E71" w:rsidRPr="007355C6" w:rsidRDefault="003366EE" w:rsidP="001E3A38">
            <w:pPr>
              <w:spacing w:after="0" w:line="240" w:lineRule="auto"/>
              <w:jc w:val="center"/>
              <w:rPr>
                <w:rFonts w:ascii="Times New Roman" w:hAnsi="Times New Roman"/>
                <w:szCs w:val="24"/>
              </w:rPr>
            </w:pPr>
            <w:r w:rsidRPr="007355C6">
              <w:rPr>
                <w:rFonts w:ascii="Times New Roman" w:hAnsi="Times New Roman"/>
                <w:szCs w:val="24"/>
              </w:rPr>
              <w:t>1000</w:t>
            </w:r>
            <w:r w:rsidR="006E69C8" w:rsidRPr="007355C6">
              <w:rPr>
                <w:rFonts w:ascii="Times New Roman" w:hAnsi="Times New Roman"/>
                <w:szCs w:val="24"/>
              </w:rPr>
              <w:t>,0</w:t>
            </w:r>
          </w:p>
        </w:tc>
      </w:tr>
      <w:tr w:rsidR="00B97E71" w:rsidRPr="007355C6" w:rsidTr="001E3A38">
        <w:tc>
          <w:tcPr>
            <w:tcW w:w="4219" w:type="dxa"/>
          </w:tcPr>
          <w:p w:rsidR="00B97E71" w:rsidRPr="007355C6" w:rsidRDefault="00B97E71" w:rsidP="001E3A38">
            <w:pPr>
              <w:spacing w:after="0" w:line="240" w:lineRule="auto"/>
              <w:jc w:val="center"/>
              <w:rPr>
                <w:rFonts w:ascii="Times New Roman" w:hAnsi="Times New Roman"/>
              </w:rPr>
            </w:pPr>
            <w:r w:rsidRPr="007355C6">
              <w:rPr>
                <w:rFonts w:ascii="Times New Roman" w:hAnsi="Times New Roman"/>
              </w:rPr>
              <w:t>Капитальный ремонт автомобильных дорог и искусственных сооружений</w:t>
            </w:r>
            <w:r w:rsidR="00A13BF1" w:rsidRPr="007355C6">
              <w:rPr>
                <w:rFonts w:ascii="Times New Roman" w:hAnsi="Times New Roman"/>
              </w:rPr>
              <w:t>*</w:t>
            </w:r>
          </w:p>
        </w:tc>
        <w:tc>
          <w:tcPr>
            <w:tcW w:w="2268" w:type="dxa"/>
          </w:tcPr>
          <w:p w:rsidR="00B97E71" w:rsidRPr="007355C6" w:rsidRDefault="00B97E71" w:rsidP="001E3A38">
            <w:pPr>
              <w:spacing w:after="0" w:line="240" w:lineRule="auto"/>
              <w:rPr>
                <w:sz w:val="20"/>
              </w:rPr>
            </w:pPr>
            <w:r w:rsidRPr="007355C6">
              <w:rPr>
                <w:rFonts w:ascii="Times New Roman" w:hAnsi="Times New Roman"/>
                <w:szCs w:val="24"/>
              </w:rPr>
              <w:t>Администрация Локомотивного городского округа</w:t>
            </w:r>
          </w:p>
        </w:tc>
        <w:tc>
          <w:tcPr>
            <w:tcW w:w="1418" w:type="dxa"/>
          </w:tcPr>
          <w:p w:rsidR="00B97E71" w:rsidRPr="007355C6" w:rsidRDefault="00A13BF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417" w:type="dxa"/>
          </w:tcPr>
          <w:p w:rsidR="00B97E71" w:rsidRPr="007355C6" w:rsidRDefault="00A13BF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276" w:type="dxa"/>
          </w:tcPr>
          <w:p w:rsidR="00B97E71" w:rsidRPr="007355C6" w:rsidRDefault="00A13BF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276" w:type="dxa"/>
          </w:tcPr>
          <w:p w:rsidR="00B97E71" w:rsidRPr="007355C6" w:rsidRDefault="00A13BF1" w:rsidP="001E3A38">
            <w:pPr>
              <w:spacing w:after="0" w:line="240" w:lineRule="auto"/>
              <w:jc w:val="center"/>
              <w:rPr>
                <w:rFonts w:ascii="Times New Roman" w:hAnsi="Times New Roman"/>
                <w:szCs w:val="24"/>
              </w:rPr>
            </w:pPr>
            <w:r w:rsidRPr="007355C6">
              <w:rPr>
                <w:rFonts w:ascii="Times New Roman" w:hAnsi="Times New Roman"/>
                <w:szCs w:val="24"/>
              </w:rPr>
              <w:t>0</w:t>
            </w:r>
          </w:p>
        </w:tc>
        <w:tc>
          <w:tcPr>
            <w:tcW w:w="1275" w:type="dxa"/>
          </w:tcPr>
          <w:p w:rsidR="00B97E71" w:rsidRPr="007355C6" w:rsidRDefault="00A13BF1" w:rsidP="001E3A38">
            <w:pPr>
              <w:spacing w:after="0" w:line="240" w:lineRule="auto"/>
              <w:jc w:val="center"/>
              <w:rPr>
                <w:rFonts w:ascii="Times New Roman" w:hAnsi="Times New Roman"/>
                <w:szCs w:val="24"/>
              </w:rPr>
            </w:pPr>
            <w:r w:rsidRPr="007355C6">
              <w:rPr>
                <w:rFonts w:ascii="Times New Roman" w:hAnsi="Times New Roman"/>
                <w:szCs w:val="24"/>
              </w:rPr>
              <w:t>0</w:t>
            </w:r>
          </w:p>
        </w:tc>
      </w:tr>
    </w:tbl>
    <w:p w:rsidR="00B97E71" w:rsidRPr="007355C6" w:rsidRDefault="00B97E71" w:rsidP="00B97E71">
      <w:pPr>
        <w:spacing w:after="0" w:line="240" w:lineRule="auto"/>
        <w:jc w:val="center"/>
        <w:rPr>
          <w:rFonts w:ascii="Times New Roman" w:hAnsi="Times New Roman"/>
          <w:b/>
          <w:sz w:val="24"/>
        </w:rPr>
      </w:pPr>
    </w:p>
    <w:p w:rsidR="00A13BF1" w:rsidRPr="007355C6" w:rsidRDefault="00A13BF1" w:rsidP="00A13BF1">
      <w:pPr>
        <w:spacing w:after="0" w:line="240" w:lineRule="auto"/>
        <w:ind w:left="1134" w:firstLine="142"/>
        <w:rPr>
          <w:rFonts w:ascii="Times New Roman" w:hAnsi="Times New Roman"/>
        </w:rPr>
      </w:pPr>
      <w:r w:rsidRPr="007355C6">
        <w:rPr>
          <w:rFonts w:ascii="Times New Roman" w:hAnsi="Times New Roman"/>
        </w:rPr>
        <w:t>* выполнение мероприятий по капитальному ремонту автомобильных дорог и искусственных сооружений на них возможно при софинансировании данных работ из областного и/или федерального бюджет</w:t>
      </w:r>
      <w:r w:rsidR="00547966" w:rsidRPr="007355C6">
        <w:rPr>
          <w:rFonts w:ascii="Times New Roman" w:hAnsi="Times New Roman"/>
        </w:rPr>
        <w:t>а</w:t>
      </w:r>
      <w:r w:rsidRPr="007355C6">
        <w:rPr>
          <w:rFonts w:ascii="Times New Roman" w:hAnsi="Times New Roman"/>
        </w:rPr>
        <w:t>.</w:t>
      </w:r>
    </w:p>
    <w:p w:rsidR="00A13BF1" w:rsidRPr="007355C6" w:rsidRDefault="00A13BF1" w:rsidP="00B97E71">
      <w:pPr>
        <w:spacing w:after="0" w:line="240" w:lineRule="auto"/>
        <w:jc w:val="center"/>
        <w:rPr>
          <w:rFonts w:ascii="Times New Roman" w:hAnsi="Times New Roman"/>
          <w:b/>
          <w:sz w:val="24"/>
        </w:rPr>
      </w:pPr>
    </w:p>
    <w:p w:rsidR="00B97E71" w:rsidRPr="007355C6" w:rsidRDefault="00B97E71" w:rsidP="00B97E71">
      <w:pPr>
        <w:spacing w:after="0" w:line="240" w:lineRule="auto"/>
        <w:rPr>
          <w:rFonts w:ascii="Times New Roman" w:hAnsi="Times New Roman"/>
          <w:b/>
          <w:sz w:val="24"/>
        </w:rPr>
        <w:sectPr w:rsidR="00B97E71" w:rsidRPr="007355C6" w:rsidSect="00F80110">
          <w:type w:val="continuous"/>
          <w:pgSz w:w="16838" w:h="11906" w:orient="landscape"/>
          <w:pgMar w:top="1134" w:right="678" w:bottom="851" w:left="709" w:header="709" w:footer="709" w:gutter="0"/>
          <w:cols w:space="708"/>
          <w:titlePg/>
          <w:docGrid w:linePitch="360"/>
        </w:sectPr>
      </w:pPr>
    </w:p>
    <w:p w:rsidR="00B97E71" w:rsidRPr="007355C6" w:rsidRDefault="00B97E71" w:rsidP="00F80110">
      <w:pPr>
        <w:pStyle w:val="afffff2"/>
        <w:spacing w:before="0" w:after="0"/>
        <w:ind w:left="10206"/>
        <w:jc w:val="left"/>
        <w:rPr>
          <w:rFonts w:ascii="Times New Roman" w:hAnsi="Times New Roman"/>
          <w:b w:val="0"/>
          <w:sz w:val="22"/>
        </w:rPr>
      </w:pPr>
      <w:r w:rsidRPr="007355C6">
        <w:rPr>
          <w:rFonts w:ascii="Times New Roman" w:hAnsi="Times New Roman"/>
          <w:b w:val="0"/>
          <w:sz w:val="22"/>
        </w:rPr>
        <w:lastRenderedPageBreak/>
        <w:t>Приложение 4</w:t>
      </w:r>
    </w:p>
    <w:p w:rsidR="00B97E71" w:rsidRPr="007355C6" w:rsidRDefault="00B97E71" w:rsidP="00F80110">
      <w:pPr>
        <w:spacing w:after="0" w:line="240" w:lineRule="auto"/>
        <w:ind w:left="10206"/>
        <w:rPr>
          <w:rFonts w:ascii="Times New Roman" w:hAnsi="Times New Roman"/>
          <w:szCs w:val="28"/>
        </w:rPr>
      </w:pPr>
      <w:r w:rsidRPr="007355C6">
        <w:rPr>
          <w:rFonts w:ascii="Times New Roman" w:hAnsi="Times New Roman"/>
          <w:szCs w:val="28"/>
        </w:rPr>
        <w:t>к муниципальной программе</w:t>
      </w:r>
    </w:p>
    <w:p w:rsidR="00B97E71" w:rsidRPr="007355C6" w:rsidRDefault="00B97E71" w:rsidP="00F80110">
      <w:pPr>
        <w:spacing w:after="0" w:line="240" w:lineRule="auto"/>
        <w:ind w:left="10206"/>
        <w:rPr>
          <w:rFonts w:ascii="Times New Roman" w:hAnsi="Times New Roman"/>
          <w:sz w:val="24"/>
          <w:szCs w:val="28"/>
        </w:rPr>
      </w:pPr>
      <w:r w:rsidRPr="007355C6">
        <w:rPr>
          <w:rFonts w:ascii="Times New Roman" w:hAnsi="Times New Roman"/>
          <w:szCs w:val="28"/>
        </w:rPr>
        <w:t>«Комплексное развитие транспортной инфраструктуры Локомотивного городского округа</w:t>
      </w:r>
      <w:r w:rsidR="0035524B" w:rsidRPr="007355C6">
        <w:rPr>
          <w:rFonts w:ascii="Times New Roman" w:hAnsi="Times New Roman"/>
          <w:szCs w:val="28"/>
        </w:rPr>
        <w:t xml:space="preserve"> Челябинской области»</w:t>
      </w:r>
      <w:r w:rsidRPr="007355C6">
        <w:rPr>
          <w:rFonts w:ascii="Times New Roman" w:hAnsi="Times New Roman"/>
          <w:szCs w:val="28"/>
        </w:rPr>
        <w:t xml:space="preserve"> на 2017 – 2025 год</w:t>
      </w:r>
    </w:p>
    <w:p w:rsidR="00B97E71" w:rsidRPr="007355C6" w:rsidRDefault="00B97E71" w:rsidP="00B97E71">
      <w:pPr>
        <w:spacing w:after="0" w:line="240" w:lineRule="auto"/>
        <w:jc w:val="center"/>
        <w:rPr>
          <w:rFonts w:ascii="Times New Roman" w:hAnsi="Times New Roman"/>
          <w:b/>
          <w:sz w:val="24"/>
        </w:rPr>
      </w:pPr>
    </w:p>
    <w:p w:rsidR="00B97E71" w:rsidRPr="007355C6" w:rsidRDefault="00B97E71" w:rsidP="00B97E71">
      <w:pPr>
        <w:spacing w:after="0" w:line="240" w:lineRule="auto"/>
        <w:jc w:val="center"/>
        <w:rPr>
          <w:rFonts w:ascii="Times New Roman" w:hAnsi="Times New Roman"/>
          <w:b/>
          <w:sz w:val="24"/>
        </w:rPr>
      </w:pPr>
      <w:r w:rsidRPr="007355C6">
        <w:rPr>
          <w:rFonts w:ascii="Times New Roman" w:hAnsi="Times New Roman"/>
          <w:b/>
          <w:sz w:val="24"/>
        </w:rPr>
        <w:t>Сведения о методике расчета показателя (индикатора) муниципальной программы</w:t>
      </w:r>
    </w:p>
    <w:p w:rsidR="00B97E71" w:rsidRPr="007355C6" w:rsidRDefault="00B97E71" w:rsidP="00B97E71">
      <w:pPr>
        <w:spacing w:after="0" w:line="240" w:lineRule="auto"/>
        <w:jc w:val="center"/>
        <w:rPr>
          <w:rFonts w:ascii="Times New Roman" w:hAnsi="Times New Roman"/>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0"/>
        <w:gridCol w:w="1418"/>
        <w:gridCol w:w="3402"/>
        <w:gridCol w:w="6237"/>
      </w:tblGrid>
      <w:tr w:rsidR="00B97E71" w:rsidRPr="007355C6" w:rsidTr="001E3A38">
        <w:tc>
          <w:tcPr>
            <w:tcW w:w="56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 п/п</w:t>
            </w:r>
          </w:p>
        </w:tc>
        <w:tc>
          <w:tcPr>
            <w:tcW w:w="326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наименование показателя</w:t>
            </w:r>
          </w:p>
        </w:tc>
        <w:tc>
          <w:tcPr>
            <w:tcW w:w="1418"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ед. изм.</w:t>
            </w:r>
          </w:p>
        </w:tc>
        <w:tc>
          <w:tcPr>
            <w:tcW w:w="340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Методика расчета показателя (формула) и методологические пояснения к показателю</w:t>
            </w:r>
          </w:p>
        </w:tc>
        <w:tc>
          <w:tcPr>
            <w:tcW w:w="623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Базовые показатели (используемые в формуле)</w:t>
            </w:r>
          </w:p>
        </w:tc>
      </w:tr>
      <w:tr w:rsidR="00B97E71" w:rsidRPr="007355C6" w:rsidTr="001E3A38">
        <w:trPr>
          <w:trHeight w:val="1338"/>
        </w:trPr>
        <w:tc>
          <w:tcPr>
            <w:tcW w:w="567" w:type="dxa"/>
            <w:vMerge w:val="restart"/>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1</w:t>
            </w:r>
          </w:p>
        </w:tc>
        <w:tc>
          <w:tcPr>
            <w:tcW w:w="3260" w:type="dxa"/>
            <w:vMerge w:val="restart"/>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8" w:type="dxa"/>
            <w:vMerge w:val="restart"/>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w:t>
            </w:r>
          </w:p>
        </w:tc>
        <w:tc>
          <w:tcPr>
            <w:tcW w:w="3402" w:type="dxa"/>
            <w:vMerge w:val="restart"/>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S=V</w:t>
            </w:r>
            <w:r w:rsidRPr="007355C6">
              <w:rPr>
                <w:rFonts w:ascii="Times New Roman" w:hAnsi="Times New Roman"/>
                <w:szCs w:val="24"/>
                <w:vertAlign w:val="subscript"/>
              </w:rPr>
              <w:t>1</w:t>
            </w:r>
            <w:r w:rsidRPr="007355C6">
              <w:rPr>
                <w:rFonts w:ascii="Times New Roman" w:hAnsi="Times New Roman"/>
                <w:szCs w:val="24"/>
              </w:rPr>
              <w:t>/V</w:t>
            </w:r>
            <w:r w:rsidRPr="007355C6">
              <w:rPr>
                <w:rFonts w:ascii="Times New Roman" w:hAnsi="Times New Roman"/>
                <w:szCs w:val="24"/>
                <w:vertAlign w:val="subscript"/>
              </w:rPr>
              <w:t>2</w:t>
            </w:r>
            <w:r w:rsidRPr="007355C6">
              <w:rPr>
                <w:rFonts w:ascii="Times New Roman" w:hAnsi="Times New Roman"/>
                <w:szCs w:val="24"/>
              </w:rPr>
              <w:t>х100%</w:t>
            </w:r>
          </w:p>
        </w:tc>
        <w:tc>
          <w:tcPr>
            <w:tcW w:w="623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S – доля протяженности автомобильных дорог общего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B97E71" w:rsidRPr="007355C6" w:rsidTr="001E3A38">
        <w:trPr>
          <w:trHeight w:val="988"/>
        </w:trPr>
        <w:tc>
          <w:tcPr>
            <w:tcW w:w="567" w:type="dxa"/>
            <w:vMerge/>
          </w:tcPr>
          <w:p w:rsidR="00B97E71" w:rsidRPr="007355C6" w:rsidRDefault="00B97E71" w:rsidP="001E3A38">
            <w:pPr>
              <w:spacing w:after="0" w:line="240" w:lineRule="auto"/>
              <w:jc w:val="center"/>
              <w:rPr>
                <w:rFonts w:ascii="Times New Roman" w:hAnsi="Times New Roman"/>
                <w:szCs w:val="24"/>
              </w:rPr>
            </w:pPr>
          </w:p>
        </w:tc>
        <w:tc>
          <w:tcPr>
            <w:tcW w:w="3260" w:type="dxa"/>
            <w:vMerge/>
          </w:tcPr>
          <w:p w:rsidR="00B97E71" w:rsidRPr="007355C6" w:rsidRDefault="00B97E71" w:rsidP="001E3A38">
            <w:pPr>
              <w:spacing w:after="0" w:line="240" w:lineRule="auto"/>
              <w:jc w:val="center"/>
              <w:rPr>
                <w:rFonts w:ascii="Times New Roman" w:hAnsi="Times New Roman"/>
                <w:szCs w:val="24"/>
              </w:rPr>
            </w:pPr>
          </w:p>
        </w:tc>
        <w:tc>
          <w:tcPr>
            <w:tcW w:w="1418" w:type="dxa"/>
            <w:vMerge/>
          </w:tcPr>
          <w:p w:rsidR="00B97E71" w:rsidRPr="007355C6" w:rsidRDefault="00B97E71" w:rsidP="001E3A38">
            <w:pPr>
              <w:spacing w:after="0" w:line="240" w:lineRule="auto"/>
              <w:jc w:val="center"/>
              <w:rPr>
                <w:rFonts w:ascii="Times New Roman" w:hAnsi="Times New Roman"/>
                <w:szCs w:val="24"/>
              </w:rPr>
            </w:pPr>
          </w:p>
        </w:tc>
        <w:tc>
          <w:tcPr>
            <w:tcW w:w="3402" w:type="dxa"/>
            <w:vMerge/>
          </w:tcPr>
          <w:p w:rsidR="00B97E71" w:rsidRPr="007355C6" w:rsidRDefault="00B97E71" w:rsidP="001E3A38">
            <w:pPr>
              <w:spacing w:after="0" w:line="240" w:lineRule="auto"/>
              <w:jc w:val="center"/>
              <w:rPr>
                <w:rFonts w:ascii="Times New Roman" w:hAnsi="Times New Roman"/>
                <w:szCs w:val="24"/>
              </w:rPr>
            </w:pPr>
          </w:p>
        </w:tc>
        <w:tc>
          <w:tcPr>
            <w:tcW w:w="623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V</w:t>
            </w:r>
            <w:r w:rsidRPr="007355C6">
              <w:rPr>
                <w:rFonts w:ascii="Times New Roman" w:hAnsi="Times New Roman"/>
                <w:szCs w:val="24"/>
                <w:vertAlign w:val="subscript"/>
              </w:rPr>
              <w:t xml:space="preserve">1 </w:t>
            </w:r>
            <w:r w:rsidRPr="007355C6">
              <w:rPr>
                <w:rFonts w:ascii="Times New Roman" w:hAnsi="Times New Roman"/>
                <w:szCs w:val="24"/>
              </w:rPr>
              <w:t>– автомобильные дороги общего пользования местного значения, не отвечающие нормативным требованиям</w:t>
            </w:r>
          </w:p>
        </w:tc>
      </w:tr>
      <w:tr w:rsidR="00B97E71" w:rsidRPr="007355C6" w:rsidTr="001E3A38">
        <w:trPr>
          <w:trHeight w:val="988"/>
        </w:trPr>
        <w:tc>
          <w:tcPr>
            <w:tcW w:w="567" w:type="dxa"/>
            <w:vMerge/>
          </w:tcPr>
          <w:p w:rsidR="00B97E71" w:rsidRPr="007355C6" w:rsidRDefault="00B97E71" w:rsidP="001E3A38">
            <w:pPr>
              <w:spacing w:after="0" w:line="240" w:lineRule="auto"/>
              <w:jc w:val="center"/>
              <w:rPr>
                <w:rFonts w:ascii="Times New Roman" w:hAnsi="Times New Roman"/>
                <w:szCs w:val="24"/>
              </w:rPr>
            </w:pPr>
          </w:p>
        </w:tc>
        <w:tc>
          <w:tcPr>
            <w:tcW w:w="3260" w:type="dxa"/>
            <w:vMerge/>
          </w:tcPr>
          <w:p w:rsidR="00B97E71" w:rsidRPr="007355C6" w:rsidRDefault="00B97E71" w:rsidP="001E3A38">
            <w:pPr>
              <w:spacing w:after="0" w:line="240" w:lineRule="auto"/>
              <w:jc w:val="center"/>
              <w:rPr>
                <w:rFonts w:ascii="Times New Roman" w:hAnsi="Times New Roman"/>
                <w:szCs w:val="24"/>
              </w:rPr>
            </w:pPr>
          </w:p>
        </w:tc>
        <w:tc>
          <w:tcPr>
            <w:tcW w:w="1418" w:type="dxa"/>
            <w:vMerge/>
          </w:tcPr>
          <w:p w:rsidR="00B97E71" w:rsidRPr="007355C6" w:rsidRDefault="00B97E71" w:rsidP="001E3A38">
            <w:pPr>
              <w:spacing w:after="0" w:line="240" w:lineRule="auto"/>
              <w:jc w:val="center"/>
              <w:rPr>
                <w:rFonts w:ascii="Times New Roman" w:hAnsi="Times New Roman"/>
                <w:szCs w:val="24"/>
              </w:rPr>
            </w:pPr>
          </w:p>
        </w:tc>
        <w:tc>
          <w:tcPr>
            <w:tcW w:w="3402" w:type="dxa"/>
            <w:vMerge/>
          </w:tcPr>
          <w:p w:rsidR="00B97E71" w:rsidRPr="007355C6" w:rsidRDefault="00B97E71" w:rsidP="001E3A38">
            <w:pPr>
              <w:spacing w:after="0" w:line="240" w:lineRule="auto"/>
              <w:jc w:val="center"/>
              <w:rPr>
                <w:rFonts w:ascii="Times New Roman" w:hAnsi="Times New Roman"/>
                <w:szCs w:val="24"/>
              </w:rPr>
            </w:pPr>
          </w:p>
        </w:tc>
        <w:tc>
          <w:tcPr>
            <w:tcW w:w="623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V</w:t>
            </w:r>
            <w:r w:rsidRPr="007355C6">
              <w:rPr>
                <w:rFonts w:ascii="Times New Roman" w:hAnsi="Times New Roman"/>
                <w:szCs w:val="24"/>
                <w:vertAlign w:val="subscript"/>
              </w:rPr>
              <w:t>2</w:t>
            </w:r>
            <w:r w:rsidRPr="007355C6">
              <w:rPr>
                <w:rFonts w:ascii="Times New Roman" w:hAnsi="Times New Roman"/>
                <w:szCs w:val="24"/>
              </w:rPr>
              <w:t xml:space="preserve"> – общая протяженность автомобильных дорог общего пользования местного значения</w:t>
            </w:r>
          </w:p>
        </w:tc>
      </w:tr>
      <w:tr w:rsidR="00B97E71" w:rsidRPr="007355C6" w:rsidTr="001E3A38">
        <w:tc>
          <w:tcPr>
            <w:tcW w:w="56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2</w:t>
            </w:r>
          </w:p>
        </w:tc>
        <w:tc>
          <w:tcPr>
            <w:tcW w:w="3260"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лиц, погибших в результате дорожно- транспортных проишествий</w:t>
            </w:r>
          </w:p>
        </w:tc>
        <w:tc>
          <w:tcPr>
            <w:tcW w:w="1418"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человек</w:t>
            </w:r>
          </w:p>
        </w:tc>
        <w:tc>
          <w:tcPr>
            <w:tcW w:w="3402"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Плановые значения показателей рассчитываются по формуле:</w:t>
            </w:r>
          </w:p>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П = П</w:t>
            </w:r>
            <w:r w:rsidRPr="007355C6">
              <w:rPr>
                <w:rFonts w:ascii="Times New Roman" w:hAnsi="Times New Roman"/>
                <w:szCs w:val="24"/>
                <w:vertAlign w:val="subscript"/>
              </w:rPr>
              <w:t>i</w:t>
            </w:r>
            <w:r w:rsidRPr="007355C6">
              <w:rPr>
                <w:rFonts w:ascii="Times New Roman" w:hAnsi="Times New Roman"/>
                <w:szCs w:val="24"/>
              </w:rPr>
              <w:t>*4,5%/100% – П</w:t>
            </w:r>
            <w:r w:rsidRPr="007355C6">
              <w:rPr>
                <w:rFonts w:ascii="Times New Roman" w:hAnsi="Times New Roman"/>
                <w:szCs w:val="24"/>
                <w:vertAlign w:val="subscript"/>
              </w:rPr>
              <w:t>i</w:t>
            </w:r>
            <w:r w:rsidRPr="007355C6">
              <w:rPr>
                <w:rFonts w:ascii="Times New Roman" w:hAnsi="Times New Roman"/>
                <w:szCs w:val="24"/>
              </w:rPr>
              <w:t>,</w:t>
            </w:r>
          </w:p>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где П</w:t>
            </w:r>
            <w:r w:rsidRPr="007355C6">
              <w:rPr>
                <w:rFonts w:ascii="Times New Roman" w:hAnsi="Times New Roman"/>
                <w:szCs w:val="24"/>
                <w:vertAlign w:val="subscript"/>
              </w:rPr>
              <w:t>i</w:t>
            </w:r>
            <w:r w:rsidRPr="007355C6">
              <w:rPr>
                <w:rFonts w:ascii="Times New Roman" w:hAnsi="Times New Roman"/>
                <w:szCs w:val="24"/>
              </w:rPr>
              <w:t xml:space="preserve"> – количество лиц, погибших в результате ДТП в предшествующий год</w:t>
            </w:r>
          </w:p>
        </w:tc>
        <w:tc>
          <w:tcPr>
            <w:tcW w:w="6237" w:type="dxa"/>
          </w:tcPr>
          <w:p w:rsidR="00B97E71" w:rsidRPr="007355C6" w:rsidRDefault="00B97E71" w:rsidP="001E3A38">
            <w:pPr>
              <w:spacing w:after="0" w:line="240" w:lineRule="auto"/>
              <w:jc w:val="center"/>
              <w:rPr>
                <w:rFonts w:ascii="Times New Roman" w:hAnsi="Times New Roman"/>
                <w:szCs w:val="24"/>
              </w:rPr>
            </w:pPr>
            <w:r w:rsidRPr="007355C6">
              <w:rPr>
                <w:rFonts w:ascii="Times New Roman" w:hAnsi="Times New Roman"/>
                <w:szCs w:val="24"/>
              </w:rPr>
              <w:t>Количество лиц, погибших в результате ДТП, зарегистрированных ОГИБДД МО МВД России «Карталинский» на территории Локомотивного городского округа по итогам 2015 года (0 чел.) с ежегодным уменьшением на 4,5% к 2020 году</w:t>
            </w:r>
          </w:p>
        </w:tc>
      </w:tr>
    </w:tbl>
    <w:p w:rsidR="00B97E71" w:rsidRPr="007355C6" w:rsidRDefault="00B97E71" w:rsidP="00B97E71">
      <w:pPr>
        <w:spacing w:after="0" w:line="240" w:lineRule="auto"/>
        <w:jc w:val="center"/>
        <w:rPr>
          <w:rFonts w:ascii="Times New Roman" w:hAnsi="Times New Roman"/>
          <w:sz w:val="24"/>
        </w:rPr>
      </w:pPr>
    </w:p>
    <w:bookmarkEnd w:id="0"/>
    <w:p w:rsidR="00CB436F" w:rsidRDefault="00CB436F" w:rsidP="007B5CC5">
      <w:pPr>
        <w:tabs>
          <w:tab w:val="left" w:pos="7555"/>
        </w:tabs>
        <w:spacing w:after="0" w:line="240" w:lineRule="auto"/>
        <w:rPr>
          <w:rFonts w:ascii="Times New Roman" w:hAnsi="Times New Roman" w:cs="Times New Roman"/>
          <w:sz w:val="28"/>
          <w:szCs w:val="28"/>
        </w:rPr>
      </w:pPr>
    </w:p>
    <w:sectPr w:rsidR="00CB436F" w:rsidSect="001E09C8">
      <w:pgSz w:w="16838" w:h="11906" w:orient="landscape"/>
      <w:pgMar w:top="850" w:right="395"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ACF" w:rsidRDefault="00D67ACF" w:rsidP="00E2392D">
      <w:pPr>
        <w:spacing w:after="0" w:line="240" w:lineRule="auto"/>
      </w:pPr>
      <w:r>
        <w:separator/>
      </w:r>
    </w:p>
  </w:endnote>
  <w:endnote w:type="continuationSeparator" w:id="1">
    <w:p w:rsidR="00D67ACF" w:rsidRDefault="00D67ACF" w:rsidP="00E23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01" w:rsidRDefault="00E6661E">
    <w:pPr>
      <w:pStyle w:val="afffff0"/>
      <w:jc w:val="right"/>
    </w:pPr>
    <w:fldSimple w:instr=" PAGE   \* MERGEFORMAT ">
      <w:r w:rsidR="001E09C8">
        <w:rPr>
          <w:noProof/>
        </w:rPr>
        <w:t>30</w:t>
      </w:r>
    </w:fldSimple>
  </w:p>
  <w:p w:rsidR="00866101" w:rsidRDefault="00866101">
    <w:pPr>
      <w:pStyle w:val="afff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ACF" w:rsidRDefault="00D67ACF" w:rsidP="00E2392D">
      <w:pPr>
        <w:spacing w:after="0" w:line="240" w:lineRule="auto"/>
      </w:pPr>
      <w:r>
        <w:separator/>
      </w:r>
    </w:p>
  </w:footnote>
  <w:footnote w:type="continuationSeparator" w:id="1">
    <w:p w:rsidR="00D67ACF" w:rsidRDefault="00D67ACF" w:rsidP="00E239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E0595A"/>
    <w:lvl w:ilvl="0">
      <w:start w:val="1"/>
      <w:numFmt w:val="decimal"/>
      <w:lvlText w:val="%1."/>
      <w:lvlJc w:val="left"/>
      <w:pPr>
        <w:tabs>
          <w:tab w:val="num" w:pos="1492"/>
        </w:tabs>
        <w:ind w:left="1492" w:hanging="360"/>
      </w:pPr>
    </w:lvl>
  </w:abstractNum>
  <w:abstractNum w:abstractNumId="1">
    <w:nsid w:val="FFFFFF7D"/>
    <w:multiLevelType w:val="singleLevel"/>
    <w:tmpl w:val="EE78FBBE"/>
    <w:lvl w:ilvl="0">
      <w:start w:val="1"/>
      <w:numFmt w:val="decimal"/>
      <w:lvlText w:val="%1."/>
      <w:lvlJc w:val="left"/>
      <w:pPr>
        <w:tabs>
          <w:tab w:val="num" w:pos="1209"/>
        </w:tabs>
        <w:ind w:left="1209" w:hanging="360"/>
      </w:pPr>
    </w:lvl>
  </w:abstractNum>
  <w:abstractNum w:abstractNumId="2">
    <w:nsid w:val="FFFFFF7E"/>
    <w:multiLevelType w:val="singleLevel"/>
    <w:tmpl w:val="27CAECD2"/>
    <w:lvl w:ilvl="0">
      <w:start w:val="1"/>
      <w:numFmt w:val="decimal"/>
      <w:lvlText w:val="%1."/>
      <w:lvlJc w:val="left"/>
      <w:pPr>
        <w:tabs>
          <w:tab w:val="num" w:pos="926"/>
        </w:tabs>
        <w:ind w:left="926" w:hanging="360"/>
      </w:pPr>
    </w:lvl>
  </w:abstractNum>
  <w:abstractNum w:abstractNumId="3">
    <w:nsid w:val="FFFFFF7F"/>
    <w:multiLevelType w:val="singleLevel"/>
    <w:tmpl w:val="5A480592"/>
    <w:lvl w:ilvl="0">
      <w:start w:val="1"/>
      <w:numFmt w:val="decimal"/>
      <w:lvlText w:val="%1."/>
      <w:lvlJc w:val="left"/>
      <w:pPr>
        <w:tabs>
          <w:tab w:val="num" w:pos="643"/>
        </w:tabs>
        <w:ind w:left="643" w:hanging="360"/>
      </w:pPr>
    </w:lvl>
  </w:abstractNum>
  <w:abstractNum w:abstractNumId="4">
    <w:nsid w:val="FFFFFF80"/>
    <w:multiLevelType w:val="singleLevel"/>
    <w:tmpl w:val="4664BF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462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43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4C4A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72D8A2"/>
    <w:lvl w:ilvl="0">
      <w:start w:val="1"/>
      <w:numFmt w:val="decimal"/>
      <w:lvlText w:val="%1."/>
      <w:lvlJc w:val="left"/>
      <w:pPr>
        <w:tabs>
          <w:tab w:val="num" w:pos="360"/>
        </w:tabs>
        <w:ind w:left="360" w:hanging="360"/>
      </w:pPr>
    </w:lvl>
  </w:abstractNum>
  <w:abstractNum w:abstractNumId="9">
    <w:nsid w:val="FFFFFF89"/>
    <w:multiLevelType w:val="singleLevel"/>
    <w:tmpl w:val="BB3ECC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848F256"/>
    <w:lvl w:ilvl="0">
      <w:numFmt w:val="bullet"/>
      <w:lvlText w:val="*"/>
      <w:lvlJc w:val="left"/>
    </w:lvl>
  </w:abstractNum>
  <w:abstractNum w:abstractNumId="11">
    <w:nsid w:val="00000006"/>
    <w:multiLevelType w:val="multilevel"/>
    <w:tmpl w:val="00000006"/>
    <w:name w:val="WW8Num6"/>
    <w:lvl w:ilvl="0">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1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C"/>
    <w:multiLevelType w:val="multilevel"/>
    <w:tmpl w:val="0000000C"/>
    <w:name w:val="WW8Num1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4">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15">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6">
    <w:nsid w:val="0000001E"/>
    <w:multiLevelType w:val="multilevel"/>
    <w:tmpl w:val="0000001E"/>
    <w:name w:val="WW8Num3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7">
    <w:nsid w:val="01F117F3"/>
    <w:multiLevelType w:val="hybridMultilevel"/>
    <w:tmpl w:val="14C06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7933B04"/>
    <w:multiLevelType w:val="hybridMultilevel"/>
    <w:tmpl w:val="CD6E9B78"/>
    <w:lvl w:ilvl="0" w:tplc="6D8E6742">
      <w:start w:val="6"/>
      <w:numFmt w:val="upperRoman"/>
      <w:lvlText w:val="%1."/>
      <w:lvlJc w:val="left"/>
      <w:pPr>
        <w:ind w:left="2235" w:hanging="72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9">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0F2D718B"/>
    <w:multiLevelType w:val="hybridMultilevel"/>
    <w:tmpl w:val="40128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0BA5E49"/>
    <w:multiLevelType w:val="hybridMultilevel"/>
    <w:tmpl w:val="4BC2E6E8"/>
    <w:lvl w:ilvl="0" w:tplc="62E2050E">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2">
    <w:nsid w:val="178E603A"/>
    <w:multiLevelType w:val="multilevel"/>
    <w:tmpl w:val="560EB72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4">
    <w:nsid w:val="24F458F1"/>
    <w:multiLevelType w:val="multilevel"/>
    <w:tmpl w:val="7A5C8FC8"/>
    <w:lvl w:ilvl="0">
      <w:start w:val="1"/>
      <w:numFmt w:val="decimal"/>
      <w:lvlText w:val="%1."/>
      <w:lvlJc w:val="left"/>
      <w:pPr>
        <w:ind w:left="695" w:hanging="360"/>
      </w:pPr>
      <w:rPr>
        <w:rFonts w:hint="default"/>
      </w:rPr>
    </w:lvl>
    <w:lvl w:ilvl="1">
      <w:start w:val="2"/>
      <w:numFmt w:val="decimal"/>
      <w:isLgl/>
      <w:lvlText w:val="%1.%2."/>
      <w:lvlJc w:val="left"/>
      <w:pPr>
        <w:ind w:left="695" w:hanging="360"/>
      </w:pPr>
      <w:rPr>
        <w:rFonts w:hint="default"/>
      </w:rPr>
    </w:lvl>
    <w:lvl w:ilvl="2">
      <w:start w:val="1"/>
      <w:numFmt w:val="decimal"/>
      <w:isLgl/>
      <w:lvlText w:val="%1.%2.%3."/>
      <w:lvlJc w:val="left"/>
      <w:pPr>
        <w:ind w:left="1055" w:hanging="720"/>
      </w:pPr>
      <w:rPr>
        <w:rFonts w:hint="default"/>
      </w:rPr>
    </w:lvl>
    <w:lvl w:ilvl="3">
      <w:start w:val="1"/>
      <w:numFmt w:val="decimal"/>
      <w:isLgl/>
      <w:lvlText w:val="%1.%2.%3.%4."/>
      <w:lvlJc w:val="left"/>
      <w:pPr>
        <w:ind w:left="1055" w:hanging="720"/>
      </w:pPr>
      <w:rPr>
        <w:rFonts w:hint="default"/>
      </w:rPr>
    </w:lvl>
    <w:lvl w:ilvl="4">
      <w:start w:val="1"/>
      <w:numFmt w:val="decimal"/>
      <w:isLgl/>
      <w:lvlText w:val="%1.%2.%3.%4.%5."/>
      <w:lvlJc w:val="left"/>
      <w:pPr>
        <w:ind w:left="1415"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1775" w:hanging="1440"/>
      </w:pPr>
      <w:rPr>
        <w:rFonts w:hint="default"/>
      </w:rPr>
    </w:lvl>
    <w:lvl w:ilvl="8">
      <w:start w:val="1"/>
      <w:numFmt w:val="decimal"/>
      <w:isLgl/>
      <w:lvlText w:val="%1.%2.%3.%4.%5.%6.%7.%8.%9."/>
      <w:lvlJc w:val="left"/>
      <w:pPr>
        <w:ind w:left="2135" w:hanging="1800"/>
      </w:pPr>
      <w:rPr>
        <w:rFonts w:hint="default"/>
      </w:rPr>
    </w:lvl>
  </w:abstractNum>
  <w:abstractNum w:abstractNumId="25">
    <w:nsid w:val="2F2C56FF"/>
    <w:multiLevelType w:val="hybridMultilevel"/>
    <w:tmpl w:val="970402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69415F7"/>
    <w:multiLevelType w:val="hybridMultilevel"/>
    <w:tmpl w:val="9FBA08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BE217C"/>
    <w:multiLevelType w:val="hybridMultilevel"/>
    <w:tmpl w:val="764E2720"/>
    <w:lvl w:ilvl="0" w:tplc="C5C8354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9A1572"/>
    <w:multiLevelType w:val="hybridMultilevel"/>
    <w:tmpl w:val="0650A506"/>
    <w:lvl w:ilvl="0" w:tplc="284417A8">
      <w:start w:val="1039"/>
      <w:numFmt w:val="bullet"/>
      <w:lvlText w:val=""/>
      <w:lvlJc w:val="left"/>
      <w:pPr>
        <w:ind w:left="1494" w:hanging="360"/>
      </w:pPr>
      <w:rPr>
        <w:rFonts w:ascii="Symbol" w:eastAsiaTheme="minorEastAsia" w:hAnsi="Symbol" w:cstheme="minorBid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9">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C803B0B"/>
    <w:multiLevelType w:val="hybridMultilevel"/>
    <w:tmpl w:val="3AE4BE30"/>
    <w:lvl w:ilvl="0" w:tplc="C1F4663C">
      <w:start w:val="1"/>
      <w:numFmt w:val="decimal"/>
      <w:lvlText w:val="%1."/>
      <w:lvlJc w:val="left"/>
      <w:pPr>
        <w:tabs>
          <w:tab w:val="num" w:pos="0"/>
        </w:tabs>
        <w:ind w:left="0" w:firstLine="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736249F"/>
    <w:multiLevelType w:val="hybridMultilevel"/>
    <w:tmpl w:val="0FBCE144"/>
    <w:lvl w:ilvl="0" w:tplc="921CDF9C">
      <w:start w:val="1039"/>
      <w:numFmt w:val="bullet"/>
      <w:lvlText w:val=""/>
      <w:lvlJc w:val="left"/>
      <w:pPr>
        <w:ind w:left="1854" w:hanging="360"/>
      </w:pPr>
      <w:rPr>
        <w:rFonts w:ascii="Symbol" w:eastAsiaTheme="minorEastAsia" w:hAnsi="Symbol" w:cstheme="minorBid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5C5D206C"/>
    <w:multiLevelType w:val="hybridMultilevel"/>
    <w:tmpl w:val="FF367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A620C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F923BE6"/>
    <w:multiLevelType w:val="hybridMultilevel"/>
    <w:tmpl w:val="DB061236"/>
    <w:lvl w:ilvl="0" w:tplc="C276C336">
      <w:start w:val="1"/>
      <w:numFmt w:val="decimal"/>
      <w:lvlText w:val="%1)"/>
      <w:lvlJc w:val="left"/>
      <w:pPr>
        <w:tabs>
          <w:tab w:val="num" w:pos="720"/>
        </w:tabs>
        <w:ind w:left="720" w:hanging="360"/>
      </w:pPr>
      <w:rPr>
        <w:rFonts w:hint="default"/>
      </w:rPr>
    </w:lvl>
    <w:lvl w:ilvl="1" w:tplc="768A2C6A">
      <w:start w:val="1"/>
      <w:numFmt w:val="bullet"/>
      <w:lvlText w:val="­"/>
      <w:lvlJc w:val="left"/>
      <w:pPr>
        <w:tabs>
          <w:tab w:val="num" w:pos="1080"/>
        </w:tabs>
        <w:ind w:left="108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E043CF"/>
    <w:multiLevelType w:val="hybridMultilevel"/>
    <w:tmpl w:val="32C8B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2633A1"/>
    <w:multiLevelType w:val="multilevel"/>
    <w:tmpl w:val="EA4A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EA5AF2"/>
    <w:multiLevelType w:val="hybridMultilevel"/>
    <w:tmpl w:val="A3EC423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7C2EB6"/>
    <w:multiLevelType w:val="hybridMultilevel"/>
    <w:tmpl w:val="4DD2DC84"/>
    <w:lvl w:ilvl="0" w:tplc="6DB65D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F58546C"/>
    <w:multiLevelType w:val="hybridMultilevel"/>
    <w:tmpl w:val="250EE056"/>
    <w:lvl w:ilvl="0" w:tplc="D694985E">
      <w:start w:val="1"/>
      <w:numFmt w:val="decimal"/>
      <w:lvlText w:val="%1."/>
      <w:lvlJc w:val="left"/>
      <w:pPr>
        <w:ind w:left="1080"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42">
    <w:nsid w:val="77862A7D"/>
    <w:multiLevelType w:val="hybridMultilevel"/>
    <w:tmpl w:val="A3EC423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E51A3"/>
    <w:multiLevelType w:val="hybridMultilevel"/>
    <w:tmpl w:val="1EA27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20"/>
  </w:num>
  <w:num w:numId="4">
    <w:abstractNumId w:val="27"/>
  </w:num>
  <w:num w:numId="5">
    <w:abstractNumId w:val="34"/>
  </w:num>
  <w:num w:numId="6">
    <w:abstractNumId w:val="30"/>
  </w:num>
  <w:num w:numId="7">
    <w:abstractNumId w:val="35"/>
  </w:num>
  <w:num w:numId="8">
    <w:abstractNumId w:val="3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2"/>
  </w:num>
  <w:num w:numId="21">
    <w:abstractNumId w:val="38"/>
  </w:num>
  <w:num w:numId="22">
    <w:abstractNumId w:val="40"/>
  </w:num>
  <w:num w:numId="23">
    <w:abstractNumId w:val="33"/>
  </w:num>
  <w:num w:numId="24">
    <w:abstractNumId w:val="43"/>
  </w:num>
  <w:num w:numId="25">
    <w:abstractNumId w:val="37"/>
  </w:num>
  <w:num w:numId="26">
    <w:abstractNumId w:val="12"/>
  </w:num>
  <w:num w:numId="27">
    <w:abstractNumId w:val="31"/>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9"/>
  </w:num>
  <w:num w:numId="31">
    <w:abstractNumId w:val="41"/>
  </w:num>
  <w:num w:numId="32">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33">
    <w:abstractNumId w:val="10"/>
    <w:lvlOverride w:ilvl="0">
      <w:lvl w:ilvl="0">
        <w:start w:val="65535"/>
        <w:numFmt w:val="bullet"/>
        <w:lvlText w:val="-"/>
        <w:legacy w:legacy="1" w:legacySpace="0" w:legacyIndent="355"/>
        <w:lvlJc w:val="left"/>
        <w:rPr>
          <w:rFonts w:ascii="Times New Roman" w:hAnsi="Times New Roman" w:cs="Times New Roman" w:hint="default"/>
        </w:rPr>
      </w:lvl>
    </w:lvlOverride>
  </w:num>
  <w:num w:numId="34">
    <w:abstractNumId w:val="10"/>
    <w:lvlOverride w:ilvl="0">
      <w:lvl w:ilvl="0">
        <w:start w:val="65535"/>
        <w:numFmt w:val="bullet"/>
        <w:lvlText w:val="-"/>
        <w:legacy w:legacy="1" w:legacySpace="0" w:legacyIndent="365"/>
        <w:lvlJc w:val="left"/>
        <w:rPr>
          <w:rFonts w:ascii="Times New Roman" w:hAnsi="Times New Roman" w:cs="Times New Roman" w:hint="default"/>
        </w:rPr>
      </w:lvl>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5"/>
  </w:num>
  <w:num w:numId="40">
    <w:abstractNumId w:val="11"/>
  </w:num>
  <w:num w:numId="41">
    <w:abstractNumId w:val="13"/>
  </w:num>
  <w:num w:numId="42">
    <w:abstractNumId w:val="16"/>
  </w:num>
  <w:num w:numId="43">
    <w:abstractNumId w:val="39"/>
  </w:num>
  <w:num w:numId="44">
    <w:abstractNumId w:val="21"/>
  </w:num>
  <w:num w:numId="45">
    <w:abstractNumId w:val="28"/>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7CA"/>
    <w:rsid w:val="00007A06"/>
    <w:rsid w:val="00007E2D"/>
    <w:rsid w:val="0006586C"/>
    <w:rsid w:val="000D2FD4"/>
    <w:rsid w:val="000F6570"/>
    <w:rsid w:val="000F6842"/>
    <w:rsid w:val="00193511"/>
    <w:rsid w:val="001B2FB6"/>
    <w:rsid w:val="001E09C8"/>
    <w:rsid w:val="001E3A38"/>
    <w:rsid w:val="001E5A5A"/>
    <w:rsid w:val="001E5AF5"/>
    <w:rsid w:val="00211E9E"/>
    <w:rsid w:val="00213FEB"/>
    <w:rsid w:val="002218FD"/>
    <w:rsid w:val="002657CA"/>
    <w:rsid w:val="002D470C"/>
    <w:rsid w:val="002E5DC9"/>
    <w:rsid w:val="002F1826"/>
    <w:rsid w:val="00331375"/>
    <w:rsid w:val="00331B34"/>
    <w:rsid w:val="00335424"/>
    <w:rsid w:val="003366EE"/>
    <w:rsid w:val="00351919"/>
    <w:rsid w:val="00354E04"/>
    <w:rsid w:val="0035524B"/>
    <w:rsid w:val="003A6524"/>
    <w:rsid w:val="003E220B"/>
    <w:rsid w:val="003E5AC5"/>
    <w:rsid w:val="0044209D"/>
    <w:rsid w:val="0046638E"/>
    <w:rsid w:val="00526D07"/>
    <w:rsid w:val="0054629B"/>
    <w:rsid w:val="00547966"/>
    <w:rsid w:val="00564E76"/>
    <w:rsid w:val="005A772F"/>
    <w:rsid w:val="00603336"/>
    <w:rsid w:val="006274BF"/>
    <w:rsid w:val="00635127"/>
    <w:rsid w:val="0065464C"/>
    <w:rsid w:val="00677248"/>
    <w:rsid w:val="006945CD"/>
    <w:rsid w:val="006B025B"/>
    <w:rsid w:val="006C1808"/>
    <w:rsid w:val="006E69C8"/>
    <w:rsid w:val="006E7A40"/>
    <w:rsid w:val="00706491"/>
    <w:rsid w:val="00713036"/>
    <w:rsid w:val="00730221"/>
    <w:rsid w:val="007355C6"/>
    <w:rsid w:val="00740276"/>
    <w:rsid w:val="007408B7"/>
    <w:rsid w:val="00747561"/>
    <w:rsid w:val="00755C6B"/>
    <w:rsid w:val="007700F3"/>
    <w:rsid w:val="007B0252"/>
    <w:rsid w:val="007B5CC5"/>
    <w:rsid w:val="007B5D5A"/>
    <w:rsid w:val="00802D69"/>
    <w:rsid w:val="00817269"/>
    <w:rsid w:val="00823205"/>
    <w:rsid w:val="00832D60"/>
    <w:rsid w:val="00842669"/>
    <w:rsid w:val="00866101"/>
    <w:rsid w:val="00870494"/>
    <w:rsid w:val="00880A11"/>
    <w:rsid w:val="008B602D"/>
    <w:rsid w:val="008F0D5C"/>
    <w:rsid w:val="00900F98"/>
    <w:rsid w:val="0093257D"/>
    <w:rsid w:val="00967B73"/>
    <w:rsid w:val="009C1F00"/>
    <w:rsid w:val="009D3875"/>
    <w:rsid w:val="009E39CE"/>
    <w:rsid w:val="00A13BF1"/>
    <w:rsid w:val="00A15181"/>
    <w:rsid w:val="00A340F4"/>
    <w:rsid w:val="00A66FFD"/>
    <w:rsid w:val="00A76D3F"/>
    <w:rsid w:val="00A90C60"/>
    <w:rsid w:val="00A96257"/>
    <w:rsid w:val="00AB29AB"/>
    <w:rsid w:val="00AE551E"/>
    <w:rsid w:val="00AF089A"/>
    <w:rsid w:val="00B056B1"/>
    <w:rsid w:val="00B2548F"/>
    <w:rsid w:val="00B97E71"/>
    <w:rsid w:val="00BD57C0"/>
    <w:rsid w:val="00BF6662"/>
    <w:rsid w:val="00C12F38"/>
    <w:rsid w:val="00C845ED"/>
    <w:rsid w:val="00CA2590"/>
    <w:rsid w:val="00CA79F0"/>
    <w:rsid w:val="00CB436F"/>
    <w:rsid w:val="00CD5E9E"/>
    <w:rsid w:val="00CF16DC"/>
    <w:rsid w:val="00D641C0"/>
    <w:rsid w:val="00D661EC"/>
    <w:rsid w:val="00D67ACF"/>
    <w:rsid w:val="00DA599D"/>
    <w:rsid w:val="00DA5AD8"/>
    <w:rsid w:val="00E174F7"/>
    <w:rsid w:val="00E2392D"/>
    <w:rsid w:val="00E6661E"/>
    <w:rsid w:val="00E7398F"/>
    <w:rsid w:val="00E741C7"/>
    <w:rsid w:val="00E97938"/>
    <w:rsid w:val="00EA3699"/>
    <w:rsid w:val="00EC4DE9"/>
    <w:rsid w:val="00ED756D"/>
    <w:rsid w:val="00EF2C1D"/>
    <w:rsid w:val="00F45835"/>
    <w:rsid w:val="00F65AFE"/>
    <w:rsid w:val="00F74112"/>
    <w:rsid w:val="00F80110"/>
    <w:rsid w:val="00F815E8"/>
    <w:rsid w:val="00F90ABA"/>
    <w:rsid w:val="00FD0750"/>
    <w:rsid w:val="00FE1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Sample" w:uiPriority="0"/>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7398F"/>
  </w:style>
  <w:style w:type="paragraph" w:styleId="1">
    <w:name w:val="heading 1"/>
    <w:basedOn w:val="a"/>
    <w:next w:val="a"/>
    <w:link w:val="10"/>
    <w:uiPriority w:val="9"/>
    <w:qFormat/>
    <w:rsid w:val="00880A1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
    <w:qFormat/>
    <w:rsid w:val="00880A11"/>
    <w:pPr>
      <w:outlineLvl w:val="1"/>
    </w:pPr>
  </w:style>
  <w:style w:type="paragraph" w:styleId="3">
    <w:name w:val="heading 3"/>
    <w:basedOn w:val="2"/>
    <w:next w:val="a"/>
    <w:link w:val="30"/>
    <w:uiPriority w:val="9"/>
    <w:qFormat/>
    <w:rsid w:val="00880A11"/>
    <w:pPr>
      <w:outlineLvl w:val="2"/>
    </w:pPr>
  </w:style>
  <w:style w:type="paragraph" w:styleId="4">
    <w:name w:val="heading 4"/>
    <w:basedOn w:val="3"/>
    <w:next w:val="a"/>
    <w:link w:val="40"/>
    <w:uiPriority w:val="9"/>
    <w:qFormat/>
    <w:rsid w:val="00880A11"/>
    <w:pPr>
      <w:outlineLvl w:val="3"/>
    </w:pPr>
  </w:style>
  <w:style w:type="paragraph" w:styleId="5">
    <w:name w:val="heading 5"/>
    <w:basedOn w:val="a"/>
    <w:next w:val="a"/>
    <w:link w:val="50"/>
    <w:uiPriority w:val="9"/>
    <w:qFormat/>
    <w:rsid w:val="00880A1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880A11"/>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qFormat/>
    <w:rsid w:val="00880A11"/>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qFormat/>
    <w:rsid w:val="00880A11"/>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880A11"/>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657CA"/>
    <w:rPr>
      <w:color w:val="0000FF"/>
      <w:u w:val="single"/>
    </w:rPr>
  </w:style>
  <w:style w:type="table" w:styleId="a4">
    <w:name w:val="Table Grid"/>
    <w:basedOn w:val="a1"/>
    <w:uiPriority w:val="59"/>
    <w:rsid w:val="00265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823205"/>
    <w:pPr>
      <w:ind w:left="720"/>
      <w:contextualSpacing/>
    </w:pPr>
  </w:style>
  <w:style w:type="character" w:customStyle="1" w:styleId="10">
    <w:name w:val="Заголовок 1 Знак"/>
    <w:basedOn w:val="a0"/>
    <w:link w:val="1"/>
    <w:uiPriority w:val="9"/>
    <w:rsid w:val="00880A11"/>
    <w:rPr>
      <w:rFonts w:ascii="Arial" w:eastAsia="Times New Roman" w:hAnsi="Arial" w:cs="Arial"/>
      <w:b/>
      <w:bCs/>
      <w:color w:val="26282F"/>
      <w:sz w:val="24"/>
      <w:szCs w:val="24"/>
    </w:rPr>
  </w:style>
  <w:style w:type="character" w:customStyle="1" w:styleId="20">
    <w:name w:val="Заголовок 2 Знак"/>
    <w:basedOn w:val="a0"/>
    <w:link w:val="2"/>
    <w:uiPriority w:val="9"/>
    <w:rsid w:val="00880A11"/>
    <w:rPr>
      <w:rFonts w:ascii="Arial" w:eastAsia="Times New Roman" w:hAnsi="Arial" w:cs="Arial"/>
      <w:b/>
      <w:bCs/>
      <w:color w:val="26282F"/>
      <w:sz w:val="24"/>
      <w:szCs w:val="24"/>
    </w:rPr>
  </w:style>
  <w:style w:type="character" w:customStyle="1" w:styleId="30">
    <w:name w:val="Заголовок 3 Знак"/>
    <w:basedOn w:val="a0"/>
    <w:link w:val="3"/>
    <w:uiPriority w:val="9"/>
    <w:rsid w:val="00880A11"/>
    <w:rPr>
      <w:rFonts w:ascii="Arial" w:eastAsia="Times New Roman" w:hAnsi="Arial" w:cs="Arial"/>
      <w:b/>
      <w:bCs/>
      <w:color w:val="26282F"/>
      <w:sz w:val="24"/>
      <w:szCs w:val="24"/>
    </w:rPr>
  </w:style>
  <w:style w:type="character" w:customStyle="1" w:styleId="40">
    <w:name w:val="Заголовок 4 Знак"/>
    <w:basedOn w:val="a0"/>
    <w:link w:val="4"/>
    <w:uiPriority w:val="9"/>
    <w:rsid w:val="00880A11"/>
    <w:rPr>
      <w:rFonts w:ascii="Arial" w:eastAsia="Times New Roman" w:hAnsi="Arial" w:cs="Arial"/>
      <w:b/>
      <w:bCs/>
      <w:color w:val="26282F"/>
      <w:sz w:val="24"/>
      <w:szCs w:val="24"/>
    </w:rPr>
  </w:style>
  <w:style w:type="character" w:customStyle="1" w:styleId="50">
    <w:name w:val="Заголовок 5 Знак"/>
    <w:basedOn w:val="a0"/>
    <w:link w:val="5"/>
    <w:uiPriority w:val="9"/>
    <w:rsid w:val="00880A11"/>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80A11"/>
    <w:rPr>
      <w:rFonts w:ascii="Calibri" w:eastAsia="Times New Roman" w:hAnsi="Calibri" w:cs="Times New Roman"/>
      <w:b/>
      <w:bCs/>
      <w:sz w:val="20"/>
      <w:szCs w:val="20"/>
    </w:rPr>
  </w:style>
  <w:style w:type="character" w:customStyle="1" w:styleId="70">
    <w:name w:val="Заголовок 7 Знак"/>
    <w:basedOn w:val="a0"/>
    <w:link w:val="7"/>
    <w:uiPriority w:val="9"/>
    <w:rsid w:val="00880A11"/>
    <w:rPr>
      <w:rFonts w:ascii="Calibri" w:eastAsia="Times New Roman" w:hAnsi="Calibri" w:cs="Times New Roman"/>
      <w:sz w:val="24"/>
      <w:szCs w:val="24"/>
    </w:rPr>
  </w:style>
  <w:style w:type="character" w:customStyle="1" w:styleId="80">
    <w:name w:val="Заголовок 8 Знак"/>
    <w:basedOn w:val="a0"/>
    <w:link w:val="8"/>
    <w:uiPriority w:val="9"/>
    <w:rsid w:val="00880A11"/>
    <w:rPr>
      <w:rFonts w:ascii="Calibri" w:eastAsia="Times New Roman" w:hAnsi="Calibri" w:cs="Times New Roman"/>
      <w:i/>
      <w:iCs/>
      <w:sz w:val="24"/>
      <w:szCs w:val="24"/>
    </w:rPr>
  </w:style>
  <w:style w:type="character" w:customStyle="1" w:styleId="90">
    <w:name w:val="Заголовок 9 Знак"/>
    <w:basedOn w:val="a0"/>
    <w:link w:val="9"/>
    <w:uiPriority w:val="9"/>
    <w:rsid w:val="00880A11"/>
    <w:rPr>
      <w:rFonts w:ascii="Arial" w:eastAsia="Times New Roman" w:hAnsi="Arial" w:cs="Times New Roman"/>
      <w:sz w:val="20"/>
      <w:szCs w:val="20"/>
    </w:rPr>
  </w:style>
  <w:style w:type="character" w:customStyle="1" w:styleId="a6">
    <w:name w:val="Цветовое выделение"/>
    <w:uiPriority w:val="99"/>
    <w:rsid w:val="00880A11"/>
    <w:rPr>
      <w:b/>
      <w:bCs/>
      <w:color w:val="26282F"/>
    </w:rPr>
  </w:style>
  <w:style w:type="character" w:customStyle="1" w:styleId="a7">
    <w:name w:val="Гипертекстовая ссылка"/>
    <w:basedOn w:val="a6"/>
    <w:uiPriority w:val="99"/>
    <w:rsid w:val="00880A11"/>
    <w:rPr>
      <w:color w:val="106BBE"/>
    </w:rPr>
  </w:style>
  <w:style w:type="character" w:customStyle="1" w:styleId="a8">
    <w:name w:val="Активная гипертекстовая ссылка"/>
    <w:basedOn w:val="a7"/>
    <w:uiPriority w:val="99"/>
    <w:rsid w:val="00880A11"/>
    <w:rPr>
      <w:u w:val="single"/>
    </w:rPr>
  </w:style>
  <w:style w:type="paragraph" w:customStyle="1" w:styleId="a9">
    <w:name w:val="Внимание"/>
    <w:basedOn w:val="a"/>
    <w:next w:val="a"/>
    <w:uiPriority w:val="99"/>
    <w:rsid w:val="00880A1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a">
    <w:name w:val="Внимание: криминал!!"/>
    <w:basedOn w:val="a9"/>
    <w:next w:val="a"/>
    <w:uiPriority w:val="99"/>
    <w:rsid w:val="00880A11"/>
  </w:style>
  <w:style w:type="paragraph" w:customStyle="1" w:styleId="ab">
    <w:name w:val="Внимание: недобросовестность!"/>
    <w:basedOn w:val="a9"/>
    <w:next w:val="a"/>
    <w:uiPriority w:val="99"/>
    <w:rsid w:val="00880A11"/>
  </w:style>
  <w:style w:type="character" w:customStyle="1" w:styleId="ac">
    <w:name w:val="Выделение для Базового Поиска"/>
    <w:basedOn w:val="a6"/>
    <w:uiPriority w:val="99"/>
    <w:rsid w:val="00880A11"/>
    <w:rPr>
      <w:color w:val="0058A9"/>
    </w:rPr>
  </w:style>
  <w:style w:type="character" w:customStyle="1" w:styleId="ad">
    <w:name w:val="Выделение для Базового Поиска (курсив)"/>
    <w:basedOn w:val="ac"/>
    <w:uiPriority w:val="99"/>
    <w:rsid w:val="00880A11"/>
    <w:rPr>
      <w:i/>
      <w:iCs/>
    </w:rPr>
  </w:style>
  <w:style w:type="paragraph" w:customStyle="1" w:styleId="ae">
    <w:name w:val="Дочерний элемент списка"/>
    <w:basedOn w:val="a"/>
    <w:next w:val="a"/>
    <w:uiPriority w:val="99"/>
    <w:rsid w:val="00880A11"/>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
    <w:name w:val="Основное меню (преемственное)"/>
    <w:basedOn w:val="a"/>
    <w:next w:val="a"/>
    <w:uiPriority w:val="99"/>
    <w:rsid w:val="00880A11"/>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0">
    <w:name w:val="Заголовок"/>
    <w:basedOn w:val="af"/>
    <w:next w:val="a"/>
    <w:uiPriority w:val="99"/>
    <w:rsid w:val="00880A11"/>
    <w:rPr>
      <w:b/>
      <w:bCs/>
      <w:color w:val="0058A9"/>
      <w:shd w:val="clear" w:color="auto" w:fill="F0F0F0"/>
    </w:rPr>
  </w:style>
  <w:style w:type="paragraph" w:customStyle="1" w:styleId="af1">
    <w:name w:val="Заголовок группы контролов"/>
    <w:basedOn w:val="a"/>
    <w:next w:val="a"/>
    <w:uiPriority w:val="99"/>
    <w:rsid w:val="00880A1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2">
    <w:name w:val="Заголовок для информации об изменениях"/>
    <w:basedOn w:val="1"/>
    <w:next w:val="a"/>
    <w:uiPriority w:val="99"/>
    <w:rsid w:val="00880A11"/>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880A11"/>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4">
    <w:name w:val="Заголовок своего сообщения"/>
    <w:basedOn w:val="a6"/>
    <w:uiPriority w:val="99"/>
    <w:rsid w:val="00880A11"/>
  </w:style>
  <w:style w:type="paragraph" w:customStyle="1" w:styleId="af5">
    <w:name w:val="Заголовок статьи"/>
    <w:basedOn w:val="a"/>
    <w:next w:val="a"/>
    <w:uiPriority w:val="99"/>
    <w:rsid w:val="00880A11"/>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6">
    <w:name w:val="Заголовок чужого сообщения"/>
    <w:basedOn w:val="a6"/>
    <w:uiPriority w:val="99"/>
    <w:rsid w:val="00880A11"/>
    <w:rPr>
      <w:color w:val="FF0000"/>
    </w:rPr>
  </w:style>
  <w:style w:type="paragraph" w:customStyle="1" w:styleId="af7">
    <w:name w:val="Заголовок ЭР (левое окно)"/>
    <w:basedOn w:val="a"/>
    <w:next w:val="a"/>
    <w:uiPriority w:val="99"/>
    <w:rsid w:val="00880A11"/>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8">
    <w:name w:val="Заголовок ЭР (правое окно)"/>
    <w:basedOn w:val="af7"/>
    <w:next w:val="a"/>
    <w:uiPriority w:val="99"/>
    <w:rsid w:val="00880A11"/>
    <w:pPr>
      <w:spacing w:after="0"/>
      <w:jc w:val="left"/>
    </w:pPr>
  </w:style>
  <w:style w:type="paragraph" w:customStyle="1" w:styleId="af9">
    <w:name w:val="Интерактивный заголовок"/>
    <w:basedOn w:val="af0"/>
    <w:next w:val="a"/>
    <w:uiPriority w:val="99"/>
    <w:rsid w:val="00880A11"/>
    <w:rPr>
      <w:u w:val="single"/>
    </w:rPr>
  </w:style>
  <w:style w:type="paragraph" w:customStyle="1" w:styleId="afa">
    <w:name w:val="Текст информации об изменениях"/>
    <w:basedOn w:val="a"/>
    <w:next w:val="a"/>
    <w:uiPriority w:val="99"/>
    <w:rsid w:val="00880A11"/>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b">
    <w:name w:val="Информация об изменениях"/>
    <w:basedOn w:val="afa"/>
    <w:next w:val="a"/>
    <w:uiPriority w:val="99"/>
    <w:rsid w:val="00880A11"/>
    <w:pPr>
      <w:spacing w:before="180"/>
      <w:ind w:left="360" w:right="360" w:firstLine="0"/>
    </w:pPr>
    <w:rPr>
      <w:shd w:val="clear" w:color="auto" w:fill="EAEFED"/>
    </w:rPr>
  </w:style>
  <w:style w:type="paragraph" w:customStyle="1" w:styleId="afc">
    <w:name w:val="Текст (справка)"/>
    <w:basedOn w:val="a"/>
    <w:next w:val="a"/>
    <w:uiPriority w:val="99"/>
    <w:rsid w:val="00880A11"/>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d">
    <w:name w:val="Комментарий"/>
    <w:basedOn w:val="afc"/>
    <w:next w:val="a"/>
    <w:uiPriority w:val="99"/>
    <w:rsid w:val="00880A11"/>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880A11"/>
    <w:rPr>
      <w:i/>
      <w:iCs/>
    </w:rPr>
  </w:style>
  <w:style w:type="paragraph" w:customStyle="1" w:styleId="aff">
    <w:name w:val="Текст (лев. подпись)"/>
    <w:basedOn w:val="a"/>
    <w:next w:val="a"/>
    <w:uiPriority w:val="99"/>
    <w:rsid w:val="00880A1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0">
    <w:name w:val="Колонтитул (левый)"/>
    <w:basedOn w:val="aff"/>
    <w:next w:val="a"/>
    <w:uiPriority w:val="99"/>
    <w:rsid w:val="00880A11"/>
    <w:rPr>
      <w:sz w:val="14"/>
      <w:szCs w:val="14"/>
    </w:rPr>
  </w:style>
  <w:style w:type="paragraph" w:customStyle="1" w:styleId="aff1">
    <w:name w:val="Текст (прав. подпись)"/>
    <w:basedOn w:val="a"/>
    <w:next w:val="a"/>
    <w:uiPriority w:val="99"/>
    <w:rsid w:val="00880A11"/>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2">
    <w:name w:val="Колонтитул (правый)"/>
    <w:basedOn w:val="aff1"/>
    <w:next w:val="a"/>
    <w:uiPriority w:val="99"/>
    <w:rsid w:val="00880A11"/>
    <w:rPr>
      <w:sz w:val="14"/>
      <w:szCs w:val="14"/>
    </w:rPr>
  </w:style>
  <w:style w:type="paragraph" w:customStyle="1" w:styleId="aff3">
    <w:name w:val="Комментарий пользователя"/>
    <w:basedOn w:val="afd"/>
    <w:next w:val="a"/>
    <w:uiPriority w:val="99"/>
    <w:rsid w:val="00880A11"/>
    <w:pPr>
      <w:jc w:val="left"/>
    </w:pPr>
    <w:rPr>
      <w:shd w:val="clear" w:color="auto" w:fill="FFDFE0"/>
    </w:rPr>
  </w:style>
  <w:style w:type="paragraph" w:customStyle="1" w:styleId="aff4">
    <w:name w:val="Куда обратиться?"/>
    <w:basedOn w:val="a9"/>
    <w:next w:val="a"/>
    <w:uiPriority w:val="99"/>
    <w:rsid w:val="00880A11"/>
  </w:style>
  <w:style w:type="paragraph" w:customStyle="1" w:styleId="aff5">
    <w:name w:val="Моноширинный"/>
    <w:basedOn w:val="a"/>
    <w:next w:val="a"/>
    <w:uiPriority w:val="99"/>
    <w:rsid w:val="00880A11"/>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6">
    <w:name w:val="Найденные слова"/>
    <w:basedOn w:val="a6"/>
    <w:uiPriority w:val="99"/>
    <w:rsid w:val="00880A11"/>
    <w:rPr>
      <w:shd w:val="clear" w:color="auto" w:fill="FFF580"/>
    </w:rPr>
  </w:style>
  <w:style w:type="character" w:customStyle="1" w:styleId="aff7">
    <w:name w:val="Не вступил в силу"/>
    <w:basedOn w:val="a6"/>
    <w:uiPriority w:val="99"/>
    <w:rsid w:val="00880A11"/>
    <w:rPr>
      <w:color w:val="000000"/>
      <w:shd w:val="clear" w:color="auto" w:fill="D8EDE8"/>
    </w:rPr>
  </w:style>
  <w:style w:type="paragraph" w:customStyle="1" w:styleId="aff8">
    <w:name w:val="Необходимые документы"/>
    <w:basedOn w:val="a9"/>
    <w:next w:val="a"/>
    <w:uiPriority w:val="99"/>
    <w:rsid w:val="00880A11"/>
    <w:pPr>
      <w:ind w:firstLine="118"/>
    </w:pPr>
  </w:style>
  <w:style w:type="paragraph" w:customStyle="1" w:styleId="aff9">
    <w:name w:val="Нормальный (таблица)"/>
    <w:basedOn w:val="a"/>
    <w:next w:val="a"/>
    <w:uiPriority w:val="99"/>
    <w:rsid w:val="00880A1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a">
    <w:name w:val="Таблицы (моноширинный)"/>
    <w:basedOn w:val="a"/>
    <w:next w:val="a"/>
    <w:uiPriority w:val="99"/>
    <w:rsid w:val="00880A11"/>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b">
    <w:name w:val="Оглавление"/>
    <w:basedOn w:val="affa"/>
    <w:next w:val="a"/>
    <w:uiPriority w:val="99"/>
    <w:rsid w:val="00880A11"/>
    <w:pPr>
      <w:ind w:left="140"/>
    </w:pPr>
  </w:style>
  <w:style w:type="character" w:customStyle="1" w:styleId="affc">
    <w:name w:val="Опечатки"/>
    <w:uiPriority w:val="99"/>
    <w:rsid w:val="00880A11"/>
    <w:rPr>
      <w:color w:val="FF0000"/>
    </w:rPr>
  </w:style>
  <w:style w:type="paragraph" w:customStyle="1" w:styleId="affd">
    <w:name w:val="Переменная часть"/>
    <w:basedOn w:val="af"/>
    <w:next w:val="a"/>
    <w:uiPriority w:val="99"/>
    <w:rsid w:val="00880A11"/>
    <w:rPr>
      <w:sz w:val="18"/>
      <w:szCs w:val="18"/>
    </w:rPr>
  </w:style>
  <w:style w:type="paragraph" w:customStyle="1" w:styleId="affe">
    <w:name w:val="Подвал для информации об изменениях"/>
    <w:basedOn w:val="1"/>
    <w:next w:val="a"/>
    <w:uiPriority w:val="99"/>
    <w:rsid w:val="00880A11"/>
    <w:pPr>
      <w:outlineLvl w:val="9"/>
    </w:pPr>
    <w:rPr>
      <w:b w:val="0"/>
      <w:bCs w:val="0"/>
      <w:sz w:val="18"/>
      <w:szCs w:val="18"/>
    </w:rPr>
  </w:style>
  <w:style w:type="paragraph" w:customStyle="1" w:styleId="afff">
    <w:name w:val="Подзаголовок для информации об изменениях"/>
    <w:basedOn w:val="afa"/>
    <w:next w:val="a"/>
    <w:uiPriority w:val="99"/>
    <w:rsid w:val="00880A11"/>
    <w:rPr>
      <w:b/>
      <w:bCs/>
    </w:rPr>
  </w:style>
  <w:style w:type="paragraph" w:customStyle="1" w:styleId="afff0">
    <w:name w:val="Подчёркнуный текст"/>
    <w:basedOn w:val="a"/>
    <w:next w:val="a"/>
    <w:uiPriority w:val="99"/>
    <w:rsid w:val="00880A11"/>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1">
    <w:name w:val="Постоянная часть"/>
    <w:basedOn w:val="af"/>
    <w:next w:val="a"/>
    <w:uiPriority w:val="99"/>
    <w:rsid w:val="00880A11"/>
    <w:rPr>
      <w:sz w:val="20"/>
      <w:szCs w:val="20"/>
    </w:rPr>
  </w:style>
  <w:style w:type="paragraph" w:customStyle="1" w:styleId="afff2">
    <w:name w:val="Прижатый влево"/>
    <w:basedOn w:val="a"/>
    <w:next w:val="a"/>
    <w:uiPriority w:val="99"/>
    <w:rsid w:val="00880A1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3">
    <w:name w:val="Пример."/>
    <w:basedOn w:val="a9"/>
    <w:next w:val="a"/>
    <w:uiPriority w:val="99"/>
    <w:rsid w:val="00880A11"/>
  </w:style>
  <w:style w:type="paragraph" w:customStyle="1" w:styleId="afff4">
    <w:name w:val="Примечание."/>
    <w:basedOn w:val="a9"/>
    <w:next w:val="a"/>
    <w:uiPriority w:val="99"/>
    <w:rsid w:val="00880A11"/>
  </w:style>
  <w:style w:type="character" w:customStyle="1" w:styleId="afff5">
    <w:name w:val="Продолжение ссылки"/>
    <w:basedOn w:val="a7"/>
    <w:uiPriority w:val="99"/>
    <w:rsid w:val="00880A11"/>
  </w:style>
  <w:style w:type="paragraph" w:customStyle="1" w:styleId="afff6">
    <w:name w:val="Словарная статья"/>
    <w:basedOn w:val="a"/>
    <w:next w:val="a"/>
    <w:uiPriority w:val="99"/>
    <w:rsid w:val="00880A11"/>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7">
    <w:name w:val="Сравнение редакций"/>
    <w:basedOn w:val="a6"/>
    <w:uiPriority w:val="99"/>
    <w:rsid w:val="00880A11"/>
  </w:style>
  <w:style w:type="character" w:customStyle="1" w:styleId="afff8">
    <w:name w:val="Сравнение редакций. Добавленный фрагмент"/>
    <w:uiPriority w:val="99"/>
    <w:rsid w:val="00880A11"/>
    <w:rPr>
      <w:color w:val="000000"/>
      <w:shd w:val="clear" w:color="auto" w:fill="C1D7FF"/>
    </w:rPr>
  </w:style>
  <w:style w:type="character" w:customStyle="1" w:styleId="afff9">
    <w:name w:val="Сравнение редакций. Удаленный фрагмент"/>
    <w:uiPriority w:val="99"/>
    <w:rsid w:val="00880A11"/>
    <w:rPr>
      <w:color w:val="000000"/>
      <w:shd w:val="clear" w:color="auto" w:fill="C4C413"/>
    </w:rPr>
  </w:style>
  <w:style w:type="paragraph" w:customStyle="1" w:styleId="afffa">
    <w:name w:val="Ссылка на официальную публикацию"/>
    <w:basedOn w:val="a"/>
    <w:next w:val="a"/>
    <w:uiPriority w:val="99"/>
    <w:rsid w:val="00880A11"/>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b">
    <w:name w:val="Текст в таблице"/>
    <w:basedOn w:val="aff9"/>
    <w:next w:val="a"/>
    <w:uiPriority w:val="99"/>
    <w:rsid w:val="00880A11"/>
    <w:pPr>
      <w:ind w:firstLine="500"/>
    </w:pPr>
  </w:style>
  <w:style w:type="paragraph" w:customStyle="1" w:styleId="afffc">
    <w:name w:val="Текст ЭР (см. также)"/>
    <w:basedOn w:val="a"/>
    <w:next w:val="a"/>
    <w:uiPriority w:val="99"/>
    <w:rsid w:val="00880A11"/>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d">
    <w:name w:val="Технический комментарий"/>
    <w:basedOn w:val="a"/>
    <w:next w:val="a"/>
    <w:uiPriority w:val="99"/>
    <w:rsid w:val="00880A11"/>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e">
    <w:name w:val="Утратил силу"/>
    <w:basedOn w:val="a6"/>
    <w:uiPriority w:val="99"/>
    <w:rsid w:val="00880A11"/>
    <w:rPr>
      <w:strike/>
      <w:color w:val="666600"/>
    </w:rPr>
  </w:style>
  <w:style w:type="paragraph" w:customStyle="1" w:styleId="affff">
    <w:name w:val="Формула"/>
    <w:basedOn w:val="a"/>
    <w:next w:val="a"/>
    <w:uiPriority w:val="99"/>
    <w:rsid w:val="00880A1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0">
    <w:name w:val="Центрированный (таблица)"/>
    <w:basedOn w:val="aff9"/>
    <w:next w:val="a"/>
    <w:uiPriority w:val="99"/>
    <w:rsid w:val="00880A11"/>
    <w:pPr>
      <w:jc w:val="center"/>
    </w:pPr>
  </w:style>
  <w:style w:type="paragraph" w:customStyle="1" w:styleId="-">
    <w:name w:val="ЭР-содержание (правое окно)"/>
    <w:basedOn w:val="a"/>
    <w:next w:val="a"/>
    <w:uiPriority w:val="99"/>
    <w:rsid w:val="00880A11"/>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affff1">
    <w:name w:val="Знак"/>
    <w:basedOn w:val="a"/>
    <w:rsid w:val="00880A11"/>
    <w:pPr>
      <w:spacing w:after="0" w:line="240" w:lineRule="auto"/>
    </w:pPr>
    <w:rPr>
      <w:rFonts w:ascii="Verdana" w:eastAsia="Times New Roman" w:hAnsi="Verdana" w:cs="Verdana"/>
      <w:sz w:val="20"/>
      <w:szCs w:val="20"/>
      <w:lang w:val="en-US" w:eastAsia="en-US"/>
    </w:rPr>
  </w:style>
  <w:style w:type="paragraph" w:styleId="affff2">
    <w:name w:val="No Spacing"/>
    <w:qFormat/>
    <w:rsid w:val="00880A11"/>
    <w:pPr>
      <w:spacing w:after="0" w:line="240" w:lineRule="auto"/>
    </w:pPr>
    <w:rPr>
      <w:rFonts w:ascii="Calibri" w:eastAsia="Times New Roman" w:hAnsi="Calibri" w:cs="Times New Roman"/>
    </w:rPr>
  </w:style>
  <w:style w:type="paragraph" w:customStyle="1" w:styleId="ConsNormal">
    <w:name w:val="ConsNormal"/>
    <w:rsid w:val="00880A11"/>
    <w:pPr>
      <w:widowControl w:val="0"/>
      <w:autoSpaceDE w:val="0"/>
      <w:autoSpaceDN w:val="0"/>
      <w:adjustRightInd w:val="0"/>
      <w:spacing w:after="0" w:line="240" w:lineRule="auto"/>
      <w:ind w:firstLine="720"/>
    </w:pPr>
    <w:rPr>
      <w:rFonts w:ascii="Arial" w:eastAsia="Times New Roman" w:hAnsi="Arial" w:cs="Arial"/>
      <w:sz w:val="20"/>
      <w:szCs w:val="20"/>
      <w:lang w:val="en-US" w:eastAsia="en-US" w:bidi="en-US"/>
    </w:rPr>
  </w:style>
  <w:style w:type="paragraph" w:styleId="affff3">
    <w:name w:val="Normal (Web)"/>
    <w:basedOn w:val="a"/>
    <w:uiPriority w:val="99"/>
    <w:rsid w:val="00880A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880A11"/>
    <w:pPr>
      <w:spacing w:after="0" w:line="360" w:lineRule="auto"/>
      <w:ind w:firstLine="709"/>
      <w:jc w:val="both"/>
    </w:pPr>
    <w:rPr>
      <w:rFonts w:ascii="Times New Roman" w:eastAsia="Times New Roman" w:hAnsi="Times New Roman" w:cs="Times New Roman"/>
      <w:sz w:val="24"/>
      <w:szCs w:val="20"/>
    </w:rPr>
  </w:style>
  <w:style w:type="character" w:styleId="HTML">
    <w:name w:val="HTML Sample"/>
    <w:rsid w:val="00880A11"/>
    <w:rPr>
      <w:rFonts w:ascii="Courier New" w:hAnsi="Courier New" w:cs="Courier New"/>
    </w:rPr>
  </w:style>
  <w:style w:type="character" w:customStyle="1" w:styleId="affff4">
    <w:name w:val="Основной текст_"/>
    <w:basedOn w:val="a0"/>
    <w:link w:val="32"/>
    <w:rsid w:val="00880A11"/>
    <w:rPr>
      <w:sz w:val="27"/>
      <w:szCs w:val="27"/>
      <w:shd w:val="clear" w:color="auto" w:fill="FFFFFF"/>
    </w:rPr>
  </w:style>
  <w:style w:type="paragraph" w:customStyle="1" w:styleId="32">
    <w:name w:val="Основной текст3"/>
    <w:basedOn w:val="a"/>
    <w:link w:val="affff4"/>
    <w:rsid w:val="00880A11"/>
    <w:pPr>
      <w:widowControl w:val="0"/>
      <w:shd w:val="clear" w:color="auto" w:fill="FFFFFF"/>
      <w:spacing w:after="0" w:line="317" w:lineRule="exact"/>
      <w:ind w:hanging="500"/>
      <w:jc w:val="center"/>
    </w:pPr>
    <w:rPr>
      <w:sz w:val="27"/>
      <w:szCs w:val="27"/>
      <w:shd w:val="clear" w:color="auto" w:fill="FFFFFF"/>
    </w:rPr>
  </w:style>
  <w:style w:type="character" w:customStyle="1" w:styleId="16">
    <w:name w:val="Знак Знак16"/>
    <w:rsid w:val="00880A11"/>
    <w:rPr>
      <w:rFonts w:ascii="Arial" w:eastAsia="Times New Roman" w:hAnsi="Arial" w:cs="Times New Roman"/>
      <w:b/>
      <w:bCs/>
      <w:kern w:val="32"/>
      <w:sz w:val="32"/>
      <w:szCs w:val="32"/>
    </w:rPr>
  </w:style>
  <w:style w:type="paragraph" w:customStyle="1" w:styleId="ConsPlusTitle">
    <w:name w:val="ConsPlusTitle"/>
    <w:rsid w:val="00880A11"/>
    <w:pPr>
      <w:widowControl w:val="0"/>
      <w:autoSpaceDE w:val="0"/>
      <w:autoSpaceDN w:val="0"/>
      <w:adjustRightInd w:val="0"/>
      <w:spacing w:after="0" w:line="240" w:lineRule="auto"/>
    </w:pPr>
    <w:rPr>
      <w:rFonts w:ascii="Times New Roman" w:eastAsia="Times New Roman" w:hAnsi="Times New Roman" w:cs="Times New Roman"/>
      <w:b/>
      <w:bCs/>
      <w:sz w:val="24"/>
      <w:szCs w:val="24"/>
      <w:lang w:val="en-US" w:eastAsia="en-US" w:bidi="en-US"/>
    </w:rPr>
  </w:style>
  <w:style w:type="paragraph" w:customStyle="1" w:styleId="ConsPlusCell">
    <w:name w:val="ConsPlusCell"/>
    <w:rsid w:val="00880A11"/>
    <w:pPr>
      <w:widowControl w:val="0"/>
      <w:autoSpaceDE w:val="0"/>
      <w:autoSpaceDN w:val="0"/>
      <w:adjustRightInd w:val="0"/>
      <w:spacing w:after="0" w:line="240" w:lineRule="auto"/>
    </w:pPr>
    <w:rPr>
      <w:rFonts w:ascii="Arial" w:eastAsia="Times New Roman" w:hAnsi="Arial" w:cs="Arial"/>
      <w:sz w:val="20"/>
      <w:szCs w:val="20"/>
      <w:lang w:val="en-US" w:eastAsia="en-US" w:bidi="en-US"/>
    </w:rPr>
  </w:style>
  <w:style w:type="paragraph" w:customStyle="1" w:styleId="ConsPlusNonformat">
    <w:name w:val="ConsPlusNonformat"/>
    <w:rsid w:val="00880A11"/>
    <w:pPr>
      <w:widowControl w:val="0"/>
      <w:autoSpaceDE w:val="0"/>
      <w:autoSpaceDN w:val="0"/>
      <w:adjustRightInd w:val="0"/>
      <w:spacing w:after="0" w:line="240" w:lineRule="auto"/>
    </w:pPr>
    <w:rPr>
      <w:rFonts w:ascii="Courier New" w:eastAsia="Times New Roman" w:hAnsi="Courier New" w:cs="Courier New"/>
      <w:sz w:val="20"/>
      <w:szCs w:val="20"/>
      <w:lang w:val="en-US" w:eastAsia="en-US" w:bidi="en-US"/>
    </w:rPr>
  </w:style>
  <w:style w:type="paragraph" w:styleId="affff5">
    <w:name w:val="Body Text"/>
    <w:basedOn w:val="a"/>
    <w:link w:val="affff6"/>
    <w:uiPriority w:val="99"/>
    <w:rsid w:val="00880A11"/>
    <w:pPr>
      <w:widowControl w:val="0"/>
      <w:spacing w:after="0" w:line="240" w:lineRule="auto"/>
      <w:jc w:val="both"/>
    </w:pPr>
    <w:rPr>
      <w:rFonts w:ascii="Calibri" w:eastAsia="Times New Roman" w:hAnsi="Calibri" w:cs="Times New Roman"/>
      <w:sz w:val="28"/>
      <w:szCs w:val="28"/>
    </w:rPr>
  </w:style>
  <w:style w:type="character" w:customStyle="1" w:styleId="affff6">
    <w:name w:val="Основной текст Знак"/>
    <w:basedOn w:val="a0"/>
    <w:link w:val="affff5"/>
    <w:uiPriority w:val="99"/>
    <w:rsid w:val="00880A11"/>
    <w:rPr>
      <w:rFonts w:ascii="Calibri" w:eastAsia="Times New Roman" w:hAnsi="Calibri" w:cs="Times New Roman"/>
      <w:sz w:val="28"/>
      <w:szCs w:val="28"/>
    </w:rPr>
  </w:style>
  <w:style w:type="paragraph" w:styleId="affff7">
    <w:name w:val="caption"/>
    <w:basedOn w:val="a"/>
    <w:qFormat/>
    <w:rsid w:val="00880A11"/>
    <w:pPr>
      <w:widowControl w:val="0"/>
      <w:spacing w:after="0" w:line="240" w:lineRule="auto"/>
      <w:jc w:val="center"/>
    </w:pPr>
    <w:rPr>
      <w:rFonts w:ascii="Times New Roman" w:eastAsia="Times New Roman" w:hAnsi="Times New Roman" w:cs="Times New Roman"/>
      <w:sz w:val="32"/>
      <w:szCs w:val="32"/>
      <w:lang w:eastAsia="en-US" w:bidi="en-US"/>
    </w:rPr>
  </w:style>
  <w:style w:type="paragraph" w:customStyle="1" w:styleId="ConsNonformat">
    <w:name w:val="ConsNonformat"/>
    <w:rsid w:val="00880A11"/>
    <w:pPr>
      <w:widowControl w:val="0"/>
      <w:autoSpaceDE w:val="0"/>
      <w:autoSpaceDN w:val="0"/>
      <w:adjustRightInd w:val="0"/>
      <w:spacing w:after="0" w:line="240" w:lineRule="auto"/>
    </w:pPr>
    <w:rPr>
      <w:rFonts w:ascii="Courier New" w:eastAsia="Times New Roman" w:hAnsi="Courier New" w:cs="Courier New"/>
      <w:sz w:val="20"/>
      <w:szCs w:val="20"/>
      <w:lang w:val="en-US" w:eastAsia="en-US" w:bidi="en-US"/>
    </w:rPr>
  </w:style>
  <w:style w:type="paragraph" w:customStyle="1" w:styleId="11">
    <w:name w:val="Стиль1"/>
    <w:rsid w:val="00880A11"/>
    <w:pPr>
      <w:widowControl w:val="0"/>
      <w:spacing w:after="0" w:line="240" w:lineRule="auto"/>
    </w:pPr>
    <w:rPr>
      <w:rFonts w:ascii="Times New Roman" w:eastAsia="Times New Roman" w:hAnsi="Times New Roman" w:cs="Times New Roman"/>
      <w:sz w:val="28"/>
      <w:szCs w:val="28"/>
      <w:lang w:val="en-US" w:eastAsia="en-US" w:bidi="en-US"/>
    </w:rPr>
  </w:style>
  <w:style w:type="character" w:customStyle="1" w:styleId="apple-style-span">
    <w:name w:val="apple-style-span"/>
    <w:basedOn w:val="a0"/>
    <w:rsid w:val="00880A11"/>
  </w:style>
  <w:style w:type="paragraph" w:customStyle="1" w:styleId="affff8">
    <w:name w:val="Содержимое таблицы"/>
    <w:basedOn w:val="a"/>
    <w:rsid w:val="00880A11"/>
    <w:pPr>
      <w:widowControl w:val="0"/>
      <w:suppressLineNumbers/>
      <w:suppressAutoHyphens/>
      <w:spacing w:after="0" w:line="240" w:lineRule="auto"/>
    </w:pPr>
    <w:rPr>
      <w:rFonts w:ascii="Times New Roman" w:eastAsia="Times New Roman" w:hAnsi="Times New Roman" w:cs="Times New Roman"/>
      <w:sz w:val="18"/>
      <w:szCs w:val="18"/>
      <w:lang w:eastAsia="ar-SA" w:bidi="en-US"/>
    </w:rPr>
  </w:style>
  <w:style w:type="paragraph" w:customStyle="1" w:styleId="affff9">
    <w:name w:val="Знак Знак Знак Знак Знак Знак Знак Знак Знак Знак Знак Знак Знак Знак Знак Знак Знак Знак Знак"/>
    <w:basedOn w:val="a"/>
    <w:rsid w:val="00880A11"/>
    <w:pPr>
      <w:spacing w:before="100" w:beforeAutospacing="1" w:after="100" w:afterAutospacing="1" w:line="240" w:lineRule="auto"/>
    </w:pPr>
    <w:rPr>
      <w:rFonts w:ascii="Tahoma" w:eastAsia="Times New Roman" w:hAnsi="Tahoma" w:cs="Tahoma"/>
      <w:sz w:val="20"/>
      <w:szCs w:val="20"/>
      <w:lang w:eastAsia="en-US" w:bidi="en-US"/>
    </w:rPr>
  </w:style>
  <w:style w:type="paragraph" w:styleId="affffa">
    <w:name w:val="header"/>
    <w:basedOn w:val="a"/>
    <w:link w:val="affffb"/>
    <w:uiPriority w:val="99"/>
    <w:rsid w:val="00880A11"/>
    <w:pPr>
      <w:tabs>
        <w:tab w:val="center" w:pos="4677"/>
        <w:tab w:val="right" w:pos="9355"/>
      </w:tabs>
      <w:spacing w:after="0" w:line="240" w:lineRule="auto"/>
    </w:pPr>
    <w:rPr>
      <w:rFonts w:ascii="Calibri" w:eastAsia="Times New Roman" w:hAnsi="Calibri" w:cs="Times New Roman"/>
      <w:sz w:val="24"/>
      <w:szCs w:val="24"/>
    </w:rPr>
  </w:style>
  <w:style w:type="character" w:customStyle="1" w:styleId="affffb">
    <w:name w:val="Верхний колонтитул Знак"/>
    <w:basedOn w:val="a0"/>
    <w:link w:val="affffa"/>
    <w:uiPriority w:val="99"/>
    <w:rsid w:val="00880A11"/>
    <w:rPr>
      <w:rFonts w:ascii="Calibri" w:eastAsia="Times New Roman" w:hAnsi="Calibri" w:cs="Times New Roman"/>
      <w:sz w:val="24"/>
      <w:szCs w:val="24"/>
    </w:rPr>
  </w:style>
  <w:style w:type="character" w:styleId="affffc">
    <w:name w:val="page number"/>
    <w:basedOn w:val="a0"/>
    <w:rsid w:val="00880A11"/>
  </w:style>
  <w:style w:type="paragraph" w:customStyle="1" w:styleId="affffd">
    <w:name w:val="Заголовок таблицы"/>
    <w:basedOn w:val="affff8"/>
    <w:rsid w:val="00880A11"/>
    <w:pPr>
      <w:widowControl/>
      <w:jc w:val="center"/>
    </w:pPr>
    <w:rPr>
      <w:b/>
      <w:bCs/>
      <w:i/>
      <w:iCs/>
      <w:sz w:val="20"/>
      <w:szCs w:val="20"/>
    </w:rPr>
  </w:style>
  <w:style w:type="paragraph" w:customStyle="1" w:styleId="ConsPlusNormal">
    <w:name w:val="ConsPlusNormal"/>
    <w:rsid w:val="00880A11"/>
    <w:pPr>
      <w:widowControl w:val="0"/>
      <w:autoSpaceDE w:val="0"/>
      <w:autoSpaceDN w:val="0"/>
      <w:adjustRightInd w:val="0"/>
      <w:spacing w:after="0" w:line="240" w:lineRule="auto"/>
      <w:ind w:firstLine="720"/>
    </w:pPr>
    <w:rPr>
      <w:rFonts w:ascii="Arial" w:eastAsia="Times New Roman" w:hAnsi="Arial" w:cs="Arial"/>
      <w:sz w:val="20"/>
      <w:szCs w:val="20"/>
      <w:lang w:val="en-US" w:eastAsia="en-US" w:bidi="en-US"/>
    </w:rPr>
  </w:style>
  <w:style w:type="numbering" w:styleId="1ai">
    <w:name w:val="Outline List 1"/>
    <w:basedOn w:val="a2"/>
    <w:semiHidden/>
    <w:unhideWhenUsed/>
    <w:rsid w:val="00880A11"/>
    <w:pPr>
      <w:numPr>
        <w:numId w:val="5"/>
      </w:numPr>
    </w:pPr>
  </w:style>
  <w:style w:type="paragraph" w:styleId="affffe">
    <w:name w:val="Balloon Text"/>
    <w:basedOn w:val="a"/>
    <w:link w:val="afffff"/>
    <w:uiPriority w:val="99"/>
    <w:semiHidden/>
    <w:unhideWhenUsed/>
    <w:rsid w:val="00880A11"/>
    <w:pPr>
      <w:spacing w:after="0" w:line="240" w:lineRule="auto"/>
    </w:pPr>
    <w:rPr>
      <w:rFonts w:ascii="Tahoma" w:eastAsia="Times New Roman" w:hAnsi="Tahoma" w:cs="Times New Roman"/>
      <w:sz w:val="16"/>
      <w:szCs w:val="16"/>
    </w:rPr>
  </w:style>
  <w:style w:type="character" w:customStyle="1" w:styleId="afffff">
    <w:name w:val="Текст выноски Знак"/>
    <w:basedOn w:val="a0"/>
    <w:link w:val="affffe"/>
    <w:uiPriority w:val="99"/>
    <w:semiHidden/>
    <w:rsid w:val="00880A11"/>
    <w:rPr>
      <w:rFonts w:ascii="Tahoma" w:eastAsia="Times New Roman" w:hAnsi="Tahoma" w:cs="Times New Roman"/>
      <w:sz w:val="16"/>
      <w:szCs w:val="16"/>
    </w:rPr>
  </w:style>
  <w:style w:type="paragraph" w:styleId="afffff0">
    <w:name w:val="footer"/>
    <w:basedOn w:val="a"/>
    <w:link w:val="afffff1"/>
    <w:uiPriority w:val="99"/>
    <w:unhideWhenUsed/>
    <w:rsid w:val="00880A11"/>
    <w:pPr>
      <w:tabs>
        <w:tab w:val="center" w:pos="4677"/>
        <w:tab w:val="right" w:pos="9355"/>
      </w:tabs>
      <w:spacing w:after="0" w:line="240" w:lineRule="auto"/>
    </w:pPr>
    <w:rPr>
      <w:rFonts w:ascii="Calibri" w:eastAsia="Times New Roman" w:hAnsi="Calibri" w:cs="Times New Roman"/>
      <w:sz w:val="28"/>
      <w:szCs w:val="28"/>
    </w:rPr>
  </w:style>
  <w:style w:type="character" w:customStyle="1" w:styleId="afffff1">
    <w:name w:val="Нижний колонтитул Знак"/>
    <w:basedOn w:val="a0"/>
    <w:link w:val="afffff0"/>
    <w:uiPriority w:val="99"/>
    <w:rsid w:val="00880A11"/>
    <w:rPr>
      <w:rFonts w:ascii="Calibri" w:eastAsia="Times New Roman" w:hAnsi="Calibri" w:cs="Times New Roman"/>
      <w:sz w:val="28"/>
      <w:szCs w:val="28"/>
    </w:rPr>
  </w:style>
  <w:style w:type="character" w:customStyle="1" w:styleId="15">
    <w:name w:val="Знак Знак15"/>
    <w:rsid w:val="00880A11"/>
    <w:rPr>
      <w:rFonts w:ascii="Arial" w:eastAsia="Times New Roman" w:hAnsi="Arial"/>
      <w:b/>
      <w:bCs/>
      <w:i/>
      <w:iCs/>
      <w:sz w:val="28"/>
      <w:szCs w:val="28"/>
    </w:rPr>
  </w:style>
  <w:style w:type="character" w:customStyle="1" w:styleId="14">
    <w:name w:val="Знак Знак14"/>
    <w:semiHidden/>
    <w:rsid w:val="00880A11"/>
    <w:rPr>
      <w:rFonts w:ascii="Arial" w:eastAsia="Times New Roman" w:hAnsi="Arial"/>
      <w:b/>
      <w:bCs/>
      <w:sz w:val="26"/>
      <w:szCs w:val="26"/>
    </w:rPr>
  </w:style>
  <w:style w:type="character" w:customStyle="1" w:styleId="13">
    <w:name w:val="Знак Знак13"/>
    <w:rsid w:val="00880A11"/>
    <w:rPr>
      <w:b/>
      <w:bCs/>
      <w:sz w:val="28"/>
      <w:szCs w:val="28"/>
    </w:rPr>
  </w:style>
  <w:style w:type="paragraph" w:styleId="afffff2">
    <w:name w:val="Title"/>
    <w:basedOn w:val="a"/>
    <w:next w:val="a"/>
    <w:link w:val="afffff3"/>
    <w:uiPriority w:val="10"/>
    <w:qFormat/>
    <w:rsid w:val="00880A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ffff3">
    <w:name w:val="Название Знак"/>
    <w:basedOn w:val="a0"/>
    <w:link w:val="afffff2"/>
    <w:uiPriority w:val="10"/>
    <w:rsid w:val="00880A11"/>
    <w:rPr>
      <w:rFonts w:ascii="Arial" w:eastAsia="Times New Roman" w:hAnsi="Arial" w:cs="Times New Roman"/>
      <w:b/>
      <w:bCs/>
      <w:kern w:val="28"/>
      <w:sz w:val="32"/>
      <w:szCs w:val="32"/>
    </w:rPr>
  </w:style>
  <w:style w:type="paragraph" w:styleId="afffff4">
    <w:name w:val="Subtitle"/>
    <w:basedOn w:val="a"/>
    <w:next w:val="a"/>
    <w:link w:val="afffff5"/>
    <w:uiPriority w:val="11"/>
    <w:qFormat/>
    <w:rsid w:val="00880A11"/>
    <w:pPr>
      <w:spacing w:after="60" w:line="240" w:lineRule="auto"/>
      <w:jc w:val="center"/>
      <w:outlineLvl w:val="1"/>
    </w:pPr>
    <w:rPr>
      <w:rFonts w:ascii="Arial" w:eastAsia="Times New Roman" w:hAnsi="Arial" w:cs="Times New Roman"/>
      <w:sz w:val="24"/>
      <w:szCs w:val="24"/>
    </w:rPr>
  </w:style>
  <w:style w:type="character" w:customStyle="1" w:styleId="afffff5">
    <w:name w:val="Подзаголовок Знак"/>
    <w:basedOn w:val="a0"/>
    <w:link w:val="afffff4"/>
    <w:uiPriority w:val="11"/>
    <w:rsid w:val="00880A11"/>
    <w:rPr>
      <w:rFonts w:ascii="Arial" w:eastAsia="Times New Roman" w:hAnsi="Arial" w:cs="Times New Roman"/>
      <w:sz w:val="24"/>
      <w:szCs w:val="24"/>
    </w:rPr>
  </w:style>
  <w:style w:type="character" w:styleId="afffff6">
    <w:name w:val="Strong"/>
    <w:qFormat/>
    <w:rsid w:val="00880A11"/>
    <w:rPr>
      <w:b/>
      <w:bCs/>
    </w:rPr>
  </w:style>
  <w:style w:type="character" w:styleId="afffff7">
    <w:name w:val="Emphasis"/>
    <w:qFormat/>
    <w:rsid w:val="00880A11"/>
    <w:rPr>
      <w:rFonts w:ascii="Times New Roman" w:hAnsi="Times New Roman"/>
      <w:b/>
      <w:i/>
      <w:iCs/>
    </w:rPr>
  </w:style>
  <w:style w:type="paragraph" w:styleId="21">
    <w:name w:val="Quote"/>
    <w:basedOn w:val="a"/>
    <w:next w:val="a"/>
    <w:link w:val="22"/>
    <w:qFormat/>
    <w:rsid w:val="00880A11"/>
    <w:pPr>
      <w:spacing w:after="0" w:line="240" w:lineRule="auto"/>
    </w:pPr>
    <w:rPr>
      <w:rFonts w:ascii="Calibri" w:eastAsia="Times New Roman" w:hAnsi="Calibri" w:cs="Times New Roman"/>
      <w:i/>
      <w:sz w:val="24"/>
      <w:szCs w:val="24"/>
    </w:rPr>
  </w:style>
  <w:style w:type="character" w:customStyle="1" w:styleId="22">
    <w:name w:val="Цитата 2 Знак"/>
    <w:basedOn w:val="a0"/>
    <w:link w:val="21"/>
    <w:rsid w:val="00880A11"/>
    <w:rPr>
      <w:rFonts w:ascii="Calibri" w:eastAsia="Times New Roman" w:hAnsi="Calibri" w:cs="Times New Roman"/>
      <w:i/>
      <w:sz w:val="24"/>
      <w:szCs w:val="24"/>
    </w:rPr>
  </w:style>
  <w:style w:type="paragraph" w:styleId="afffff8">
    <w:name w:val="Intense Quote"/>
    <w:basedOn w:val="a"/>
    <w:next w:val="a"/>
    <w:link w:val="afffff9"/>
    <w:qFormat/>
    <w:rsid w:val="00880A11"/>
    <w:pPr>
      <w:spacing w:after="0" w:line="240" w:lineRule="auto"/>
      <w:ind w:left="720" w:right="720"/>
    </w:pPr>
    <w:rPr>
      <w:rFonts w:ascii="Calibri" w:eastAsia="Times New Roman" w:hAnsi="Calibri" w:cs="Times New Roman"/>
      <w:b/>
      <w:i/>
      <w:sz w:val="24"/>
      <w:szCs w:val="20"/>
    </w:rPr>
  </w:style>
  <w:style w:type="character" w:customStyle="1" w:styleId="afffff9">
    <w:name w:val="Выделенная цитата Знак"/>
    <w:basedOn w:val="a0"/>
    <w:link w:val="afffff8"/>
    <w:rsid w:val="00880A11"/>
    <w:rPr>
      <w:rFonts w:ascii="Calibri" w:eastAsia="Times New Roman" w:hAnsi="Calibri" w:cs="Times New Roman"/>
      <w:b/>
      <w:i/>
      <w:sz w:val="24"/>
      <w:szCs w:val="20"/>
    </w:rPr>
  </w:style>
  <w:style w:type="character" w:styleId="afffffa">
    <w:name w:val="Subtle Emphasis"/>
    <w:qFormat/>
    <w:rsid w:val="00880A11"/>
    <w:rPr>
      <w:i/>
      <w:color w:val="5A5A5A"/>
    </w:rPr>
  </w:style>
  <w:style w:type="character" w:styleId="afffffb">
    <w:name w:val="Intense Emphasis"/>
    <w:qFormat/>
    <w:rsid w:val="00880A11"/>
    <w:rPr>
      <w:b/>
      <w:i/>
      <w:sz w:val="24"/>
      <w:szCs w:val="24"/>
      <w:u w:val="single"/>
    </w:rPr>
  </w:style>
  <w:style w:type="character" w:styleId="afffffc">
    <w:name w:val="Subtle Reference"/>
    <w:qFormat/>
    <w:rsid w:val="00880A11"/>
    <w:rPr>
      <w:sz w:val="24"/>
      <w:szCs w:val="24"/>
      <w:u w:val="single"/>
    </w:rPr>
  </w:style>
  <w:style w:type="character" w:styleId="afffffd">
    <w:name w:val="Intense Reference"/>
    <w:qFormat/>
    <w:rsid w:val="00880A11"/>
    <w:rPr>
      <w:b/>
      <w:sz w:val="24"/>
      <w:u w:val="single"/>
    </w:rPr>
  </w:style>
  <w:style w:type="character" w:styleId="afffffe">
    <w:name w:val="Book Title"/>
    <w:qFormat/>
    <w:rsid w:val="00880A11"/>
    <w:rPr>
      <w:rFonts w:ascii="Arial" w:eastAsia="Times New Roman" w:hAnsi="Arial"/>
      <w:b/>
      <w:i/>
      <w:sz w:val="24"/>
      <w:szCs w:val="24"/>
    </w:rPr>
  </w:style>
  <w:style w:type="paragraph" w:styleId="affffff">
    <w:name w:val="TOC Heading"/>
    <w:basedOn w:val="1"/>
    <w:next w:val="a"/>
    <w:qFormat/>
    <w:rsid w:val="00880A11"/>
    <w:pPr>
      <w:keepNext/>
      <w:widowControl/>
      <w:autoSpaceDE/>
      <w:autoSpaceDN/>
      <w:adjustRightInd/>
      <w:spacing w:before="240" w:after="60"/>
      <w:jc w:val="left"/>
      <w:outlineLvl w:val="9"/>
    </w:pPr>
    <w:rPr>
      <w:rFonts w:cs="Times New Roman"/>
      <w:color w:val="auto"/>
      <w:kern w:val="32"/>
      <w:sz w:val="32"/>
      <w:szCs w:val="32"/>
    </w:rPr>
  </w:style>
  <w:style w:type="paragraph" w:styleId="23">
    <w:name w:val="Body Text 2"/>
    <w:basedOn w:val="a"/>
    <w:link w:val="24"/>
    <w:rsid w:val="00880A11"/>
    <w:pPr>
      <w:widowControl w:val="0"/>
      <w:tabs>
        <w:tab w:val="left" w:pos="3828"/>
      </w:tabs>
      <w:spacing w:after="0" w:line="240" w:lineRule="auto"/>
      <w:ind w:left="3600" w:hanging="3600"/>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880A11"/>
    <w:rPr>
      <w:rFonts w:ascii="Times New Roman" w:eastAsia="Times New Roman" w:hAnsi="Times New Roman" w:cs="Times New Roman"/>
      <w:sz w:val="28"/>
      <w:szCs w:val="28"/>
    </w:rPr>
  </w:style>
  <w:style w:type="paragraph" w:customStyle="1" w:styleId="25">
    <w:name w:val="Знак2"/>
    <w:basedOn w:val="a"/>
    <w:rsid w:val="00880A11"/>
    <w:pPr>
      <w:spacing w:after="0" w:line="240" w:lineRule="auto"/>
    </w:pPr>
    <w:rPr>
      <w:rFonts w:ascii="Verdana" w:eastAsia="Times New Roman" w:hAnsi="Verdana" w:cs="Verdana"/>
      <w:sz w:val="20"/>
      <w:szCs w:val="20"/>
      <w:lang w:eastAsia="en-US"/>
    </w:rPr>
  </w:style>
  <w:style w:type="character" w:customStyle="1" w:styleId="apple-converted-space">
    <w:name w:val="apple-converted-space"/>
    <w:basedOn w:val="a0"/>
    <w:rsid w:val="00880A11"/>
  </w:style>
  <w:style w:type="paragraph" w:customStyle="1" w:styleId="12">
    <w:name w:val="Отчет1"/>
    <w:basedOn w:val="a"/>
    <w:rsid w:val="00880A11"/>
    <w:pPr>
      <w:widowControl w:val="0"/>
      <w:autoSpaceDE w:val="0"/>
      <w:autoSpaceDN w:val="0"/>
      <w:spacing w:after="120" w:line="240" w:lineRule="auto"/>
      <w:ind w:firstLine="720"/>
      <w:jc w:val="both"/>
    </w:pPr>
    <w:rPr>
      <w:rFonts w:ascii="Times New Roman" w:eastAsia="Times New Roman" w:hAnsi="Times New Roman" w:cs="Times New Roman"/>
      <w:sz w:val="24"/>
      <w:szCs w:val="24"/>
    </w:rPr>
  </w:style>
  <w:style w:type="paragraph" w:customStyle="1" w:styleId="17">
    <w:name w:val="Абзац списка1"/>
    <w:basedOn w:val="a"/>
    <w:qFormat/>
    <w:rsid w:val="00880A1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WW8Num2z0">
    <w:name w:val="WW8Num2z0"/>
    <w:rsid w:val="00880A11"/>
    <w:rPr>
      <w:rFonts w:ascii="StarSymbol" w:hAnsi="StarSymbol"/>
    </w:rPr>
  </w:style>
  <w:style w:type="character" w:customStyle="1" w:styleId="WW8Num4z0">
    <w:name w:val="WW8Num4z0"/>
    <w:rsid w:val="00880A11"/>
    <w:rPr>
      <w:rFonts w:ascii="Symbol" w:hAnsi="Symbol" w:cs="StarSymbol"/>
      <w:sz w:val="18"/>
      <w:szCs w:val="18"/>
    </w:rPr>
  </w:style>
  <w:style w:type="paragraph" w:customStyle="1" w:styleId="210">
    <w:name w:val="Основной текст 21"/>
    <w:basedOn w:val="a"/>
    <w:rsid w:val="00880A11"/>
    <w:pPr>
      <w:spacing w:after="0" w:line="240" w:lineRule="auto"/>
      <w:jc w:val="both"/>
    </w:pPr>
    <w:rPr>
      <w:rFonts w:ascii="Times New Roman" w:eastAsia="Times New Roman" w:hAnsi="Times New Roman" w:cs="Times New Roman"/>
      <w:sz w:val="24"/>
      <w:szCs w:val="20"/>
      <w:lang w:eastAsia="ar-SA"/>
    </w:rPr>
  </w:style>
  <w:style w:type="character" w:customStyle="1" w:styleId="WW8Num3z0">
    <w:name w:val="WW8Num3z0"/>
    <w:rsid w:val="00880A11"/>
    <w:rPr>
      <w:rFonts w:ascii="StarSymbol" w:hAnsi="StarSymbol"/>
    </w:rPr>
  </w:style>
  <w:style w:type="paragraph" w:customStyle="1" w:styleId="affffff0">
    <w:name w:val="Основной"/>
    <w:basedOn w:val="a"/>
    <w:rsid w:val="00880A11"/>
    <w:pPr>
      <w:spacing w:after="20" w:line="240" w:lineRule="auto"/>
      <w:ind w:firstLine="709"/>
      <w:jc w:val="both"/>
    </w:pPr>
    <w:rPr>
      <w:rFonts w:ascii="Times New Roman" w:eastAsia="Times New Roman" w:hAnsi="Times New Roman" w:cs="Times New Roman"/>
      <w:sz w:val="28"/>
      <w:szCs w:val="20"/>
    </w:rPr>
  </w:style>
  <w:style w:type="paragraph" w:customStyle="1" w:styleId="18">
    <w:name w:val="Обычный (веб)1"/>
    <w:basedOn w:val="a"/>
    <w:rsid w:val="00880A11"/>
    <w:pPr>
      <w:spacing w:before="100" w:beforeAutospacing="1" w:after="100" w:afterAutospacing="1" w:line="240" w:lineRule="auto"/>
    </w:pPr>
    <w:rPr>
      <w:rFonts w:ascii="Times New Roman" w:eastAsia="Times New Roman" w:hAnsi="Times New Roman" w:cs="Times New Roman"/>
      <w:sz w:val="20"/>
      <w:szCs w:val="20"/>
    </w:rPr>
  </w:style>
  <w:style w:type="paragraph" w:styleId="affffff1">
    <w:name w:val="Body Text Indent"/>
    <w:basedOn w:val="a"/>
    <w:link w:val="affffff2"/>
    <w:semiHidden/>
    <w:unhideWhenUsed/>
    <w:rsid w:val="00880A11"/>
    <w:pPr>
      <w:spacing w:after="120" w:line="240" w:lineRule="auto"/>
      <w:ind w:left="283"/>
    </w:pPr>
    <w:rPr>
      <w:rFonts w:ascii="Times New Roman" w:eastAsia="Times New Roman" w:hAnsi="Times New Roman" w:cs="Times New Roman"/>
      <w:sz w:val="20"/>
      <w:szCs w:val="20"/>
    </w:rPr>
  </w:style>
  <w:style w:type="character" w:customStyle="1" w:styleId="affffff2">
    <w:name w:val="Основной текст с отступом Знак"/>
    <w:basedOn w:val="a0"/>
    <w:link w:val="affffff1"/>
    <w:semiHidden/>
    <w:rsid w:val="00880A11"/>
    <w:rPr>
      <w:rFonts w:ascii="Times New Roman" w:eastAsia="Times New Roman" w:hAnsi="Times New Roman" w:cs="Times New Roman"/>
      <w:sz w:val="20"/>
      <w:szCs w:val="20"/>
    </w:rPr>
  </w:style>
  <w:style w:type="character" w:customStyle="1" w:styleId="TimesNewRoman11pt">
    <w:name w:val="Основной текст + Times New Roman;11 pt"/>
    <w:basedOn w:val="a0"/>
    <w:rsid w:val="00880A11"/>
    <w:rPr>
      <w:rFonts w:ascii="Times New Roman" w:eastAsia="Times New Roman" w:hAnsi="Times New Roman" w:cs="Times New Roman"/>
      <w:color w:val="000000"/>
      <w:spacing w:val="0"/>
      <w:w w:val="100"/>
      <w:position w:val="0"/>
      <w:sz w:val="22"/>
      <w:szCs w:val="22"/>
      <w:lang w:val="ru-RU" w:bidi="ar-SA"/>
    </w:rPr>
  </w:style>
  <w:style w:type="character" w:customStyle="1" w:styleId="affffff3">
    <w:name w:val="Подпись к таблице_"/>
    <w:basedOn w:val="a0"/>
    <w:link w:val="affffff4"/>
    <w:rsid w:val="00880A11"/>
    <w:rPr>
      <w:rFonts w:ascii="Lucida Sans Unicode" w:eastAsia="Lucida Sans Unicode" w:hAnsi="Lucida Sans Unicode"/>
      <w:sz w:val="19"/>
      <w:szCs w:val="19"/>
      <w:shd w:val="clear" w:color="auto" w:fill="FFFFFF"/>
    </w:rPr>
  </w:style>
  <w:style w:type="paragraph" w:customStyle="1" w:styleId="affffff4">
    <w:name w:val="Подпись к таблице"/>
    <w:basedOn w:val="a"/>
    <w:link w:val="affffff3"/>
    <w:rsid w:val="00880A11"/>
    <w:pPr>
      <w:widowControl w:val="0"/>
      <w:shd w:val="clear" w:color="auto" w:fill="FFFFFF"/>
      <w:spacing w:after="0" w:line="281" w:lineRule="exact"/>
      <w:jc w:val="center"/>
    </w:pPr>
    <w:rPr>
      <w:rFonts w:ascii="Lucida Sans Unicode" w:eastAsia="Lucida Sans Unicode" w:hAnsi="Lucida Sans Unicode"/>
      <w:sz w:val="19"/>
      <w:szCs w:val="19"/>
      <w:shd w:val="clear" w:color="auto" w:fill="FFFFFF"/>
    </w:rPr>
  </w:style>
  <w:style w:type="paragraph" w:styleId="33">
    <w:name w:val="Body Text 3"/>
    <w:basedOn w:val="a"/>
    <w:link w:val="34"/>
    <w:unhideWhenUsed/>
    <w:rsid w:val="00880A11"/>
    <w:pPr>
      <w:spacing w:after="120"/>
    </w:pPr>
    <w:rPr>
      <w:rFonts w:ascii="Calibri" w:eastAsia="Times New Roman" w:hAnsi="Calibri" w:cs="Times New Roman"/>
      <w:sz w:val="16"/>
      <w:szCs w:val="16"/>
    </w:rPr>
  </w:style>
  <w:style w:type="character" w:customStyle="1" w:styleId="34">
    <w:name w:val="Основной текст 3 Знак"/>
    <w:basedOn w:val="a0"/>
    <w:link w:val="33"/>
    <w:rsid w:val="00880A11"/>
    <w:rPr>
      <w:rFonts w:ascii="Calibri" w:eastAsia="Times New Roman" w:hAnsi="Calibri" w:cs="Times New Roman"/>
      <w:sz w:val="16"/>
      <w:szCs w:val="16"/>
    </w:rPr>
  </w:style>
  <w:style w:type="character" w:customStyle="1" w:styleId="TimesNewRoman115pt">
    <w:name w:val="Основной текст + Times New Roman;11;5 pt;Полужирный"/>
    <w:basedOn w:val="affff4"/>
    <w:rsid w:val="00880A11"/>
    <w:rPr>
      <w:rFonts w:ascii="Times New Roman" w:eastAsia="Times New Roman" w:hAnsi="Times New Roman" w:cs="Times New Roman"/>
      <w:b/>
      <w:bCs/>
      <w:color w:val="000000"/>
      <w:spacing w:val="0"/>
      <w:w w:val="100"/>
      <w:position w:val="0"/>
      <w:sz w:val="23"/>
      <w:szCs w:val="23"/>
      <w:lang w:val="ru-RU"/>
    </w:rPr>
  </w:style>
  <w:style w:type="paragraph" w:customStyle="1" w:styleId="26">
    <w:name w:val="Основной текст2"/>
    <w:basedOn w:val="a"/>
    <w:rsid w:val="00880A11"/>
    <w:pPr>
      <w:widowControl w:val="0"/>
      <w:shd w:val="clear" w:color="auto" w:fill="FFFFFF"/>
      <w:spacing w:after="600" w:line="278" w:lineRule="exact"/>
      <w:jc w:val="right"/>
    </w:pPr>
    <w:rPr>
      <w:rFonts w:ascii="Lucida Sans Unicode" w:eastAsia="Lucida Sans Unicode" w:hAnsi="Lucida Sans Unicode" w:cs="Times New Roman"/>
      <w:sz w:val="19"/>
      <w:szCs w:val="19"/>
    </w:rPr>
  </w:style>
  <w:style w:type="character" w:customStyle="1" w:styleId="HTML0">
    <w:name w:val="Стандартный HTML Знак"/>
    <w:link w:val="HTML1"/>
    <w:uiPriority w:val="99"/>
    <w:semiHidden/>
    <w:rsid w:val="00B97E71"/>
    <w:rPr>
      <w:rFonts w:ascii="Courier New" w:eastAsia="Times New Roman" w:hAnsi="Courier New" w:cs="Courier New"/>
      <w:sz w:val="20"/>
      <w:szCs w:val="20"/>
    </w:rPr>
  </w:style>
  <w:style w:type="paragraph" w:styleId="HTML1">
    <w:name w:val="HTML Preformatted"/>
    <w:basedOn w:val="a"/>
    <w:link w:val="HTML0"/>
    <w:uiPriority w:val="99"/>
    <w:semiHidden/>
    <w:unhideWhenUsed/>
    <w:rsid w:val="00B9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0">
    <w:name w:val="Стандартный HTML Знак1"/>
    <w:basedOn w:val="a0"/>
    <w:link w:val="HTML1"/>
    <w:uiPriority w:val="99"/>
    <w:semiHidden/>
    <w:rsid w:val="00B97E71"/>
    <w:rPr>
      <w:rFonts w:ascii="Consolas" w:hAnsi="Consolas"/>
      <w:sz w:val="20"/>
      <w:szCs w:val="20"/>
    </w:rPr>
  </w:style>
  <w:style w:type="paragraph" w:customStyle="1" w:styleId="affffff5">
    <w:name w:val="Знак Знак Знак Знак"/>
    <w:basedOn w:val="a"/>
    <w:rsid w:val="00B97E71"/>
    <w:pPr>
      <w:spacing w:after="0" w:line="240" w:lineRule="auto"/>
    </w:pPr>
    <w:rPr>
      <w:rFonts w:ascii="Verdana" w:eastAsia="Times New Roman" w:hAnsi="Verdana" w:cs="Verdana"/>
      <w:sz w:val="20"/>
      <w:szCs w:val="20"/>
      <w:lang w:val="en-US" w:eastAsia="en-US"/>
    </w:rPr>
  </w:style>
  <w:style w:type="paragraph" w:styleId="affffff6">
    <w:name w:val="Body Text First Indent"/>
    <w:basedOn w:val="affff5"/>
    <w:link w:val="affffff7"/>
    <w:rsid w:val="00B97E71"/>
    <w:pPr>
      <w:widowControl/>
      <w:spacing w:after="120"/>
      <w:ind w:firstLine="210"/>
      <w:jc w:val="left"/>
    </w:pPr>
    <w:rPr>
      <w:rFonts w:ascii="Times New Roman" w:hAnsi="Times New Roman"/>
      <w:sz w:val="24"/>
      <w:szCs w:val="24"/>
      <w:lang w:eastAsia="en-US"/>
    </w:rPr>
  </w:style>
  <w:style w:type="character" w:customStyle="1" w:styleId="affffff7">
    <w:name w:val="Красная строка Знак"/>
    <w:basedOn w:val="affff6"/>
    <w:link w:val="affffff6"/>
    <w:rsid w:val="00B97E71"/>
    <w:rPr>
      <w:rFonts w:ascii="Times New Roman" w:hAnsi="Times New Roman"/>
      <w:sz w:val="24"/>
      <w:szCs w:val="24"/>
      <w:lang w:eastAsia="en-US"/>
    </w:rPr>
  </w:style>
  <w:style w:type="paragraph" w:styleId="35">
    <w:name w:val="Body Text Indent 3"/>
    <w:basedOn w:val="a"/>
    <w:link w:val="36"/>
    <w:uiPriority w:val="99"/>
    <w:semiHidden/>
    <w:unhideWhenUsed/>
    <w:rsid w:val="00B97E71"/>
    <w:pPr>
      <w:spacing w:after="120"/>
      <w:ind w:left="283"/>
    </w:pPr>
    <w:rPr>
      <w:rFonts w:ascii="Calibri" w:eastAsia="Calibri" w:hAnsi="Calibri" w:cs="Times New Roman"/>
      <w:sz w:val="16"/>
      <w:szCs w:val="16"/>
      <w:lang w:eastAsia="en-US"/>
    </w:rPr>
  </w:style>
  <w:style w:type="character" w:customStyle="1" w:styleId="36">
    <w:name w:val="Основной текст с отступом 3 Знак"/>
    <w:basedOn w:val="a0"/>
    <w:link w:val="35"/>
    <w:uiPriority w:val="99"/>
    <w:semiHidden/>
    <w:rsid w:val="00B97E71"/>
    <w:rPr>
      <w:rFonts w:ascii="Calibri" w:eastAsia="Calibri" w:hAnsi="Calibri" w:cs="Times New Roman"/>
      <w:sz w:val="16"/>
      <w:szCs w:val="16"/>
      <w:lang w:eastAsia="en-US"/>
    </w:rPr>
  </w:style>
  <w:style w:type="character" w:customStyle="1" w:styleId="WW-Absatz-Standardschriftart111111111">
    <w:name w:val="WW-Absatz-Standardschriftart111111111"/>
    <w:rsid w:val="00B97E71"/>
  </w:style>
  <w:style w:type="paragraph" w:customStyle="1" w:styleId="affffff8">
    <w:name w:val="Знак Знак Знак Знак Знак Знак Знак"/>
    <w:basedOn w:val="a"/>
    <w:rsid w:val="00B97E71"/>
    <w:pPr>
      <w:spacing w:after="160" w:line="240" w:lineRule="exact"/>
    </w:pPr>
    <w:rPr>
      <w:rFonts w:ascii="Verdana" w:eastAsia="Times New Roman" w:hAnsi="Verdana" w:cs="Times New Roman"/>
      <w:sz w:val="20"/>
      <w:szCs w:val="20"/>
      <w:lang w:val="en-US" w:eastAsia="en-US"/>
    </w:rPr>
  </w:style>
  <w:style w:type="paragraph" w:customStyle="1" w:styleId="text">
    <w:name w:val="text"/>
    <w:basedOn w:val="a"/>
    <w:rsid w:val="00B97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w:basedOn w:val="a"/>
    <w:link w:val="S0"/>
    <w:rsid w:val="00B97E71"/>
    <w:pPr>
      <w:spacing w:after="0" w:line="360" w:lineRule="auto"/>
      <w:ind w:firstLine="709"/>
      <w:jc w:val="both"/>
    </w:pPr>
    <w:rPr>
      <w:rFonts w:ascii="Calibri" w:eastAsia="Calibri" w:hAnsi="Calibri" w:cs="Times New Roman"/>
      <w:sz w:val="24"/>
      <w:szCs w:val="24"/>
    </w:rPr>
  </w:style>
  <w:style w:type="character" w:customStyle="1" w:styleId="S0">
    <w:name w:val="S_Обычный Знак"/>
    <w:link w:val="S"/>
    <w:locked/>
    <w:rsid w:val="00B97E71"/>
    <w:rPr>
      <w:rFonts w:ascii="Calibri" w:eastAsia="Calibri" w:hAnsi="Calibri" w:cs="Times New Roman"/>
      <w:sz w:val="24"/>
      <w:szCs w:val="24"/>
    </w:rPr>
  </w:style>
  <w:style w:type="paragraph" w:styleId="27">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8"/>
    <w:rsid w:val="00B97E71"/>
    <w:pPr>
      <w:spacing w:after="120" w:line="480" w:lineRule="auto"/>
      <w:ind w:left="283"/>
    </w:pPr>
    <w:rPr>
      <w:rFonts w:ascii="Calibri" w:eastAsia="Calibri" w:hAnsi="Calibri" w:cs="Times New Roman"/>
      <w:sz w:val="24"/>
      <w:szCs w:val="24"/>
    </w:rPr>
  </w:style>
  <w:style w:type="character" w:customStyle="1" w:styleId="28">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7"/>
    <w:rsid w:val="00B97E71"/>
    <w:rPr>
      <w:rFonts w:ascii="Calibri" w:eastAsia="Calibri" w:hAnsi="Calibri" w:cs="Times New Roman"/>
      <w:sz w:val="24"/>
      <w:szCs w:val="24"/>
    </w:rPr>
  </w:style>
  <w:style w:type="paragraph" w:styleId="affffff9">
    <w:name w:val="footnote text"/>
    <w:aliases w:val="Знак3,Знак6"/>
    <w:basedOn w:val="a"/>
    <w:link w:val="affffffa"/>
    <w:rsid w:val="00B97E71"/>
    <w:pPr>
      <w:spacing w:after="0" w:line="240" w:lineRule="auto"/>
    </w:pPr>
    <w:rPr>
      <w:rFonts w:ascii="Calibri" w:eastAsia="Calibri" w:hAnsi="Calibri" w:cs="Times New Roman"/>
      <w:sz w:val="20"/>
      <w:szCs w:val="20"/>
    </w:rPr>
  </w:style>
  <w:style w:type="character" w:customStyle="1" w:styleId="affffffa">
    <w:name w:val="Текст сноски Знак"/>
    <w:aliases w:val="Знак3 Знак,Знак6 Знак"/>
    <w:basedOn w:val="a0"/>
    <w:link w:val="affffff9"/>
    <w:rsid w:val="00B97E71"/>
    <w:rPr>
      <w:rFonts w:ascii="Calibri" w:eastAsia="Calibri" w:hAnsi="Calibri" w:cs="Times New Roman"/>
      <w:sz w:val="20"/>
      <w:szCs w:val="20"/>
    </w:rPr>
  </w:style>
  <w:style w:type="character" w:styleId="affffffb">
    <w:name w:val="footnote reference"/>
    <w:rsid w:val="00B97E71"/>
    <w:rPr>
      <w:rFonts w:cs="Times New Roman"/>
      <w:vertAlign w:val="superscript"/>
    </w:rPr>
  </w:style>
  <w:style w:type="paragraph" w:customStyle="1" w:styleId="29">
    <w:name w:val="Список_маркир.2"/>
    <w:basedOn w:val="a"/>
    <w:rsid w:val="00B97E71"/>
    <w:pPr>
      <w:tabs>
        <w:tab w:val="num" w:pos="1021"/>
      </w:tabs>
      <w:spacing w:after="0" w:line="360" w:lineRule="auto"/>
      <w:ind w:firstLine="567"/>
      <w:jc w:val="both"/>
    </w:pPr>
    <w:rPr>
      <w:rFonts w:ascii="Times New Roman" w:eastAsia="Times New Roman" w:hAnsi="Times New Roman" w:cs="Times New Roman"/>
      <w:sz w:val="24"/>
      <w:szCs w:val="24"/>
    </w:rPr>
  </w:style>
  <w:style w:type="paragraph" w:customStyle="1" w:styleId="220">
    <w:name w:val="Основной текст 22"/>
    <w:basedOn w:val="a"/>
    <w:rsid w:val="00B97E71"/>
    <w:pPr>
      <w:suppressAutoHyphens/>
      <w:overflowPunct w:val="0"/>
      <w:autoSpaceDE w:val="0"/>
      <w:spacing w:after="0" w:line="240" w:lineRule="auto"/>
      <w:ind w:firstLine="851"/>
      <w:jc w:val="both"/>
      <w:textAlignment w:val="baseline"/>
    </w:pPr>
    <w:rPr>
      <w:rFonts w:ascii="Times New Roman" w:eastAsia="Times New Roman" w:hAnsi="Times New Roman" w:cs="Times New Roman"/>
      <w:sz w:val="24"/>
      <w:szCs w:val="20"/>
      <w:lang w:eastAsia="ar-SA"/>
    </w:rPr>
  </w:style>
  <w:style w:type="character" w:customStyle="1" w:styleId="WW8Num7z0">
    <w:name w:val="WW8Num7z0"/>
    <w:rsid w:val="00B97E71"/>
    <w:rPr>
      <w:rFonts w:ascii="Symbol" w:hAnsi="Symbol" w:cs="Times New Roman"/>
    </w:rPr>
  </w:style>
  <w:style w:type="paragraph" w:customStyle="1" w:styleId="affffffc">
    <w:name w:val="Список с чёрточками малый интервал"/>
    <w:basedOn w:val="a"/>
    <w:rsid w:val="00B97E71"/>
    <w:pPr>
      <w:tabs>
        <w:tab w:val="num" w:pos="0"/>
        <w:tab w:val="left" w:pos="927"/>
      </w:tabs>
      <w:suppressAutoHyphens/>
      <w:overflowPunct w:val="0"/>
      <w:autoSpaceDE w:val="0"/>
      <w:spacing w:after="0" w:line="240" w:lineRule="auto"/>
      <w:ind w:left="576"/>
      <w:jc w:val="both"/>
      <w:textAlignment w:val="baseline"/>
    </w:pPr>
    <w:rPr>
      <w:rFonts w:ascii="Times New Roman" w:eastAsia="Times New Roman" w:hAnsi="Times New Roman" w:cs="Times New Roman"/>
      <w:sz w:val="24"/>
      <w:szCs w:val="24"/>
      <w:lang w:eastAsia="ar-SA"/>
    </w:rPr>
  </w:style>
  <w:style w:type="paragraph" w:styleId="affffffd">
    <w:name w:val="Document Map"/>
    <w:basedOn w:val="a"/>
    <w:link w:val="affffffe"/>
    <w:uiPriority w:val="99"/>
    <w:semiHidden/>
    <w:unhideWhenUsed/>
    <w:rsid w:val="00B97E71"/>
    <w:rPr>
      <w:rFonts w:ascii="Tahoma" w:eastAsia="Calibri" w:hAnsi="Tahoma" w:cs="Tahoma"/>
      <w:sz w:val="16"/>
      <w:szCs w:val="16"/>
      <w:lang w:eastAsia="en-US"/>
    </w:rPr>
  </w:style>
  <w:style w:type="character" w:customStyle="1" w:styleId="affffffe">
    <w:name w:val="Схема документа Знак"/>
    <w:basedOn w:val="a0"/>
    <w:link w:val="affffffd"/>
    <w:uiPriority w:val="99"/>
    <w:semiHidden/>
    <w:rsid w:val="00B97E71"/>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1F6A-D79C-40EF-82AE-C90EFDBB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12173</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2017-03-14T09:40:00Z</cp:lastPrinted>
  <dcterms:created xsi:type="dcterms:W3CDTF">2017-03-16T10:06:00Z</dcterms:created>
  <dcterms:modified xsi:type="dcterms:W3CDTF">2017-03-16T10:06:00Z</dcterms:modified>
</cp:coreProperties>
</file>